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192" w:lineRule="auto"/>
        <w:rPr>
          <w:rStyle w:val="text"/>
          <w:sz w:val="56"/>
          <w:szCs w:val="56"/>
        </w:rPr>
      </w:pPr>
      <w:r>
        <w:rPr>
          <w:rStyle w:val="text"/>
          <w:b w:val="1"/>
          <w:bCs w:val="1"/>
          <w:sz w:val="56"/>
          <w:szCs w:val="56"/>
          <w:u w:val="single"/>
          <w:rtl w:val="0"/>
          <w:lang w:val="en-US"/>
        </w:rPr>
        <w:t>Praise and Worship</w:t>
      </w: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it-IT"/>
        </w:rPr>
        <w:t>Lesson Five</w:t>
        <w:tab/>
        <w:tab/>
        <w:tab/>
        <w:tab/>
        <w:tab/>
        <w:tab/>
        <w:tab/>
        <w:tab/>
        <w:tab/>
        <w:tab/>
      </w:r>
    </w:p>
    <w:p>
      <w:pPr>
        <w:pStyle w:val="Body"/>
        <w:spacing w:after="0" w:line="192" w:lineRule="auto"/>
        <w:rPr>
          <w:sz w:val="40"/>
          <w:szCs w:val="40"/>
        </w:rPr>
      </w:pPr>
    </w:p>
    <w:p>
      <w:pPr>
        <w:pStyle w:val="verse"/>
        <w:spacing w:line="192" w:lineRule="auto"/>
        <w:jc w:val="both"/>
        <w:rPr>
          <w:rStyle w:val="text"/>
          <w:rFonts w:ascii="Calibri" w:cs="Calibri" w:hAnsi="Calibri" w:eastAsia="Calibri"/>
          <w:sz w:val="28"/>
          <w:szCs w:val="28"/>
        </w:rPr>
      </w:pPr>
      <w:r>
        <w:rPr>
          <w:rStyle w:val="text"/>
          <w:rFonts w:ascii="Calibri" w:hAnsi="Calibri"/>
          <w:b w:val="1"/>
          <w:bCs w:val="1"/>
          <w:sz w:val="32"/>
          <w:szCs w:val="32"/>
          <w:rtl w:val="0"/>
          <w:lang w:val="en-US"/>
        </w:rPr>
        <w:t>Foundation Scriptures</w:t>
      </w:r>
      <w:r>
        <w:rPr>
          <w:rStyle w:val="text"/>
          <w:rFonts w:ascii="Calibri" w:hAnsi="Calibri"/>
          <w:sz w:val="28"/>
          <w:szCs w:val="28"/>
          <w:rtl w:val="0"/>
          <w:lang w:val="en-US"/>
        </w:rPr>
        <w:t xml:space="preserve">:  </w:t>
      </w:r>
      <w:r>
        <w:rPr>
          <w:rStyle w:val="text"/>
          <w:i w:val="1"/>
          <w:iCs w:val="1"/>
          <w:vertAlign w:val="superscript"/>
          <w:rtl w:val="0"/>
          <w:lang w:val="en-US"/>
        </w:rPr>
        <w:t>“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1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>Praise the Lord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! Praise God in His sanctuary; praise Him in the heavens of His power!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2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>Praise Him for His mighty acts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; praise Him according to the abundance of His greatness!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3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Praise Him with trumpet sound; praise Him with lute and harp!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4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Praise Him with tambourine and [single or group] dance; praise Him with stringed and wind instruments or flutes!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5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>Praise Him with resounding cymbals; praise Him with loud clashing cymbals!</w:t>
      </w:r>
      <w:r>
        <w:rPr>
          <w:rStyle w:val="text"/>
          <w:rFonts w:ascii="Calibri" w:hAnsi="Calibri"/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6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>Let everything that has breath and every breath of life praise the Lord! Praise the Lord! (Hallelujah!)</w:t>
      </w:r>
      <w:r>
        <w:rPr>
          <w:rStyle w:val="text"/>
          <w:rFonts w:ascii="Calibri" w:hAnsi="Calibri" w:hint="default"/>
          <w:i w:val="1"/>
          <w:iCs w:val="1"/>
          <w:rtl w:val="0"/>
          <w:lang w:val="en-US"/>
        </w:rPr>
        <w:t xml:space="preserve">” </w:t>
      </w:r>
      <w:r>
        <w:rPr>
          <w:rStyle w:val="text"/>
          <w:rFonts w:ascii="Calibri" w:hAnsi="Calibri"/>
          <w:rtl w:val="0"/>
          <w:lang w:val="en-US"/>
        </w:rPr>
        <w:t xml:space="preserve"> </w:t>
      </w:r>
      <w:r>
        <w:rPr>
          <w:rStyle w:val="text"/>
          <w:rFonts w:ascii="Calibri" w:hAnsi="Calibri"/>
          <w:b w:val="1"/>
          <w:bCs w:val="1"/>
          <w:rtl w:val="0"/>
          <w:lang w:val="en-US"/>
        </w:rPr>
        <w:t>(Psalm 150  AMP)</w:t>
      </w:r>
    </w:p>
    <w:p>
      <w:pPr>
        <w:pStyle w:val="verse"/>
        <w:spacing w:line="192" w:lineRule="auto"/>
        <w:jc w:val="both"/>
        <w:rPr>
          <w:rStyle w:val="text"/>
          <w:rFonts w:ascii="Calibri" w:cs="Calibri" w:hAnsi="Calibri" w:eastAsia="Calibri"/>
          <w:i w:val="1"/>
          <w:iCs w:val="1"/>
        </w:rPr>
      </w:pPr>
      <w:r>
        <w:rPr>
          <w:rStyle w:val="text"/>
          <w:rFonts w:ascii="Calibri" w:hAnsi="Calibri" w:hint="default"/>
          <w:i w:val="1"/>
          <w:iCs w:val="1"/>
          <w:rtl w:val="0"/>
          <w:lang w:val="en-US"/>
        </w:rPr>
        <w:t>“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23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A time will come, however, indeed it is already here, when the 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>true (genuine) worshipers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 will worship the Father in spirit and in truth (reality); for the Father is 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>seeking just such people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 as these as His worshipers.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24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God is a Spirit (a spiritual Being) and those who worship Him must 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>worship Him in spirit and in truth (reality).</w:t>
      </w:r>
      <w:r>
        <w:rPr>
          <w:rStyle w:val="text"/>
          <w:rFonts w:ascii="Calibri" w:hAnsi="Calibri" w:hint="default"/>
          <w:i w:val="1"/>
          <w:iCs w:val="1"/>
          <w:rtl w:val="0"/>
          <w:lang w:val="en-US"/>
        </w:rPr>
        <w:t xml:space="preserve">”    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Style w:val="text"/>
          <w:rFonts w:ascii="Calibri" w:hAnsi="Calibri"/>
          <w:b w:val="1"/>
          <w:bCs w:val="1"/>
          <w:rtl w:val="0"/>
          <w:lang w:val="en-US"/>
        </w:rPr>
        <w:t>(John 4:23,</w:t>
      </w:r>
      <w:r>
        <w:rPr>
          <w:rStyle w:val="text"/>
          <w:rFonts w:ascii="Calibri" w:hAnsi="Calibri"/>
          <w:b w:val="1"/>
          <w:bCs w:val="1"/>
          <w:sz w:val="10"/>
          <w:szCs w:val="10"/>
          <w:rtl w:val="0"/>
          <w:lang w:val="en-US"/>
        </w:rPr>
        <w:t xml:space="preserve"> </w:t>
      </w:r>
      <w:r>
        <w:rPr>
          <w:rStyle w:val="text"/>
          <w:rFonts w:ascii="Calibri" w:hAnsi="Calibri"/>
          <w:b w:val="1"/>
          <w:bCs w:val="1"/>
          <w:rtl w:val="0"/>
          <w:lang w:val="en-US"/>
        </w:rPr>
        <w:t>24  AMP)</w:t>
      </w:r>
    </w:p>
    <w:p>
      <w:pPr>
        <w:pStyle w:val="verse"/>
        <w:spacing w:line="192" w:lineRule="auto"/>
        <w:jc w:val="both"/>
        <w:rPr>
          <w:rStyle w:val="text"/>
          <w:rFonts w:ascii="Calibri" w:cs="Calibri" w:hAnsi="Calibri" w:eastAsia="Calibri"/>
          <w:b w:val="1"/>
          <w:bCs w:val="1"/>
        </w:rPr>
      </w:pP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“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1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O come, let us sing to the Lord; let us make a joyful noise to the Rock of our salvation!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2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Let us come before His presence with thanksgiving; let us make a joyful noise to Him with songs of praise!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3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For the Lord is a great God, and a great King above all gods.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4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In His hand are the deep places of the earth; the heights and strength of the hills are His also.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5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The sea is His, for He made it; and His hands formed the dry land. </w:t>
      </w:r>
      <w:r>
        <w:rPr>
          <w:rStyle w:val="text"/>
          <w:rFonts w:ascii="Calibri" w:hAnsi="Calibri"/>
          <w:i w:val="1"/>
          <w:iCs w:val="1"/>
          <w:vertAlign w:val="superscript"/>
          <w:rtl w:val="0"/>
          <w:lang w:val="en-US"/>
        </w:rPr>
        <w:t>6</w:t>
      </w:r>
      <w:r>
        <w:rPr>
          <w:rStyle w:val="text"/>
          <w:rFonts w:ascii="Calibri" w:hAnsi="Calibri" w:hint="default"/>
          <w:i w:val="1"/>
          <w:iCs w:val="1"/>
          <w:vertAlign w:val="superscript"/>
          <w:rtl w:val="0"/>
          <w:lang w:val="en-US"/>
        </w:rPr>
        <w:t> 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 xml:space="preserve">O come, </w:t>
      </w:r>
      <w:r>
        <w:rPr>
          <w:rStyle w:val="text"/>
          <w:rFonts w:ascii="Calibri" w:hAnsi="Calibri"/>
          <w:b w:val="1"/>
          <w:bCs w:val="1"/>
          <w:i w:val="1"/>
          <w:iCs w:val="1"/>
          <w:rtl w:val="0"/>
          <w:lang w:val="en-US"/>
        </w:rPr>
        <w:t>let us worship and bow down, let us kneel before the Lord our Maker [in reverent praise and supplication]</w:t>
      </w:r>
      <w:r>
        <w:rPr>
          <w:rStyle w:val="text"/>
          <w:rFonts w:ascii="Calibri" w:hAnsi="Calibri"/>
          <w:i w:val="1"/>
          <w:iCs w:val="1"/>
          <w:rtl w:val="0"/>
          <w:lang w:val="en-US"/>
        </w:rPr>
        <w:t>.</w:t>
      </w:r>
      <w:r>
        <w:rPr>
          <w:rStyle w:val="text"/>
          <w:rFonts w:ascii="Calibri" w:hAnsi="Calibri" w:hint="default"/>
          <w:i w:val="1"/>
          <w:iCs w:val="1"/>
          <w:rtl w:val="0"/>
          <w:lang w:val="en-US"/>
        </w:rPr>
        <w:t xml:space="preserve">”                            </w:t>
      </w:r>
      <w:r>
        <w:rPr>
          <w:rStyle w:val="text"/>
          <w:rFonts w:ascii="Calibri" w:hAnsi="Calibri"/>
          <w:b w:val="1"/>
          <w:bCs w:val="1"/>
          <w:rtl w:val="0"/>
          <w:lang w:val="en-US"/>
        </w:rPr>
        <w:t>(Psalm 95:1</w:t>
      </w:r>
      <w:r>
        <w:rPr>
          <w:rStyle w:val="text"/>
          <w:rFonts w:ascii="Calibri" w:hAnsi="Calibri"/>
          <w:b w:val="1"/>
          <w:bCs w:val="1"/>
          <w:sz w:val="6"/>
          <w:szCs w:val="6"/>
          <w:rtl w:val="0"/>
          <w:lang w:val="en-US"/>
        </w:rPr>
        <w:t xml:space="preserve"> </w:t>
      </w:r>
      <w:r>
        <w:rPr>
          <w:rStyle w:val="text"/>
          <w:rFonts w:ascii="Calibri" w:hAnsi="Calibri"/>
          <w:b w:val="1"/>
          <w:bCs w:val="1"/>
          <w:rtl w:val="0"/>
          <w:lang w:val="en-US"/>
        </w:rPr>
        <w:t>-</w:t>
      </w:r>
      <w:r>
        <w:rPr>
          <w:rStyle w:val="text"/>
          <w:rFonts w:ascii="Calibri" w:hAnsi="Calibri"/>
          <w:b w:val="1"/>
          <w:bCs w:val="1"/>
          <w:sz w:val="10"/>
          <w:szCs w:val="10"/>
          <w:rtl w:val="0"/>
          <w:lang w:val="en-US"/>
        </w:rPr>
        <w:t xml:space="preserve"> </w:t>
      </w:r>
      <w:r>
        <w:rPr>
          <w:rStyle w:val="text"/>
          <w:rFonts w:ascii="Calibri" w:hAnsi="Calibri"/>
          <w:b w:val="1"/>
          <w:bCs w:val="1"/>
          <w:rtl w:val="0"/>
          <w:lang w:val="en-US"/>
        </w:rPr>
        <w:t>6  AMP)</w:t>
      </w:r>
    </w:p>
    <w:p>
      <w:pPr>
        <w:pStyle w:val="Body"/>
        <w:spacing w:after="0" w:line="192" w:lineRule="auto"/>
        <w:jc w:val="both"/>
        <w:rPr>
          <w:rStyle w:val="text"/>
          <w:sz w:val="28"/>
          <w:szCs w:val="28"/>
        </w:rPr>
      </w:pPr>
      <w:r>
        <w:rPr>
          <w:rStyle w:val="text"/>
          <w:sz w:val="28"/>
          <w:szCs w:val="28"/>
          <w:rtl w:val="0"/>
          <w:lang w:val="en-US"/>
        </w:rPr>
        <w:t xml:space="preserve">Our praise and worship to God is so much more than just the songs we sing or even the motions we go through in our worship services; </w:t>
      </w:r>
      <w:r>
        <w:rPr>
          <w:rStyle w:val="text"/>
          <w:b w:val="1"/>
          <w:bCs w:val="1"/>
          <w:sz w:val="28"/>
          <w:szCs w:val="28"/>
          <w:rtl w:val="0"/>
        </w:rPr>
        <w:t>it</w:t>
      </w:r>
      <w:r>
        <w:rPr>
          <w:rStyle w:val="text"/>
          <w:b w:val="1"/>
          <w:bCs w:val="1"/>
          <w:sz w:val="28"/>
          <w:szCs w:val="28"/>
          <w:rtl w:val="0"/>
        </w:rPr>
        <w:t>’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s a privilege, it</w:t>
      </w:r>
      <w:r>
        <w:rPr>
          <w:rStyle w:val="text"/>
          <w:b w:val="1"/>
          <w:bCs w:val="1"/>
          <w:sz w:val="28"/>
          <w:szCs w:val="28"/>
          <w:rtl w:val="0"/>
        </w:rPr>
        <w:t>’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s an experience, it</w:t>
      </w:r>
      <w:r>
        <w:rPr>
          <w:rStyle w:val="text"/>
          <w:b w:val="1"/>
          <w:bCs w:val="1"/>
          <w:sz w:val="28"/>
          <w:szCs w:val="28"/>
          <w:rtl w:val="0"/>
        </w:rPr>
        <w:t>’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s a lifestyle</w:t>
      </w:r>
      <w:r>
        <w:rPr>
          <w:rStyle w:val="text"/>
          <w:sz w:val="28"/>
          <w:szCs w:val="28"/>
          <w:rtl w:val="0"/>
          <w:lang w:val="en-US"/>
        </w:rPr>
        <w:t>! There are specific expressions of praise and worship used to convey our adoration to God throughout the Bible. Praise from the English Language</w:t>
      </w:r>
      <w:r>
        <w:rPr>
          <w:rStyle w:val="text"/>
          <w:sz w:val="28"/>
          <w:szCs w:val="28"/>
          <w:rtl w:val="0"/>
        </w:rPr>
        <w:t>’</w:t>
      </w:r>
      <w:r>
        <w:rPr>
          <w:rStyle w:val="text"/>
          <w:sz w:val="28"/>
          <w:szCs w:val="28"/>
          <w:rtl w:val="0"/>
          <w:lang w:val="en-US"/>
        </w:rPr>
        <w:t xml:space="preserve">s perspective means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the act of expressing approval or admiration; the state of being approved or admired; the offering of grateful homage in words or song (as an act of worship); to speak well of.</w:t>
      </w:r>
      <w:r>
        <w:rPr>
          <w:rStyle w:val="text"/>
          <w:sz w:val="28"/>
          <w:szCs w:val="28"/>
          <w:rtl w:val="0"/>
          <w:lang w:val="en-US"/>
        </w:rPr>
        <w:t xml:space="preserve"> However, when observed from the original languages of scripture, we discover a more expressive and accurate understanding of what it means to praise and worship the Lord.</w:t>
      </w:r>
    </w:p>
    <w:p>
      <w:pPr>
        <w:pStyle w:val="verse"/>
        <w:spacing w:before="0" w:after="0" w:line="192" w:lineRule="auto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spacing w:after="0" w:line="192" w:lineRule="auto"/>
        <w:ind w:right="0"/>
        <w:jc w:val="left"/>
        <w:rPr>
          <w:rStyle w:val="text"/>
          <w:b w:val="1"/>
          <w:bCs w:val="1"/>
          <w:sz w:val="32"/>
          <w:szCs w:val="32"/>
          <w:rtl w:val="0"/>
          <w:lang w:val="en-US"/>
        </w:rPr>
      </w:pPr>
      <w:r>
        <w:rPr>
          <w:rStyle w:val="text"/>
          <w:b w:val="1"/>
          <w:bCs w:val="1"/>
          <w:sz w:val="32"/>
          <w:szCs w:val="32"/>
          <w:rtl w:val="0"/>
          <w:lang w:val="en-US"/>
        </w:rPr>
        <w:t xml:space="preserve">What Is Praise? </w:t>
      </w:r>
      <w:r>
        <w:rPr>
          <w:rStyle w:val="text"/>
          <w:b w:val="0"/>
          <w:bCs w:val="0"/>
          <w:sz w:val="32"/>
          <w:szCs w:val="32"/>
          <w:rtl w:val="0"/>
          <w:lang w:val="en-US"/>
        </w:rPr>
        <w:t>(Types of Praise)</w:t>
      </w:r>
      <w:r>
        <w:rPr>
          <w:rStyle w:val="text"/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List Paragraph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>(Hebrew Language)</w:t>
      </w:r>
    </w:p>
    <w:p>
      <w:pPr>
        <w:pStyle w:val="Body"/>
        <w:spacing w:after="0" w:line="192" w:lineRule="auto"/>
        <w:ind w:left="1170" w:firstLine="0"/>
        <w:jc w:val="both"/>
        <w:rPr>
          <w:sz w:val="8"/>
          <w:szCs w:val="8"/>
        </w:rPr>
      </w:pPr>
    </w:p>
    <w:p>
      <w:pPr>
        <w:pStyle w:val="List Paragraph"/>
        <w:numPr>
          <w:ilvl w:val="0"/>
          <w:numId w:val="6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Halal</w:t>
      </w:r>
      <w:r>
        <w:rPr>
          <w:rStyle w:val="text"/>
          <w:sz w:val="28"/>
          <w:szCs w:val="28"/>
          <w:rtl w:val="0"/>
          <w:lang w:val="en-US"/>
        </w:rPr>
        <w:t xml:space="preserve"> (h</w:t>
      </w:r>
      <w:r>
        <w:rPr>
          <w:rStyle w:val="text"/>
          <w:sz w:val="28"/>
          <w:szCs w:val="28"/>
          <w:rtl w:val="0"/>
          <w:lang w:val="en-US"/>
        </w:rPr>
        <w:t>ä·</w:t>
      </w:r>
      <w:r>
        <w:rPr>
          <w:rStyle w:val="text"/>
          <w:sz w:val="28"/>
          <w:szCs w:val="28"/>
          <w:rtl w:val="0"/>
          <w:lang w:val="en-US"/>
        </w:rPr>
        <w:t xml:space="preserve">lal')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>to shine (figuratively of God's favor); hence, to make a show, to boast; to be (clamorously) foolish; to rave; to celebrate. (Psalm  150;  I Chronicles 16:4, 23:5,</w:t>
      </w:r>
      <w:r>
        <w:rPr>
          <w:rStyle w:val="text"/>
          <w:sz w:val="10"/>
          <w:szCs w:val="10"/>
          <w:rtl w:val="0"/>
          <w:lang w:val="en-US"/>
        </w:rPr>
        <w:t xml:space="preserve"> </w:t>
      </w:r>
      <w:r>
        <w:rPr>
          <w:rStyle w:val="text"/>
          <w:sz w:val="28"/>
          <w:szCs w:val="28"/>
          <w:rtl w:val="0"/>
          <w:lang w:val="en-US"/>
        </w:rPr>
        <w:t>30, 25:3, 29:13)</w:t>
      </w:r>
      <w:r>
        <w:rPr>
          <w:rStyle w:val="text"/>
          <w:sz w:val="24"/>
          <w:szCs w:val="24"/>
          <w:rtl w:val="0"/>
          <w:lang w:val="en-US"/>
        </w:rPr>
        <w:t xml:space="preserve">; </w:t>
      </w:r>
      <w:r>
        <w:rPr>
          <w:rStyle w:val="text"/>
          <w:sz w:val="28"/>
          <w:szCs w:val="28"/>
          <w:rtl w:val="0"/>
          <w:lang w:val="en-US"/>
        </w:rPr>
        <w:t>the root of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Halle</w:t>
      </w:r>
      <w:r>
        <w:rPr>
          <w:rStyle w:val="text"/>
          <w:sz w:val="28"/>
          <w:szCs w:val="28"/>
          <w:rtl w:val="0"/>
          <w:lang w:val="en-US"/>
        </w:rPr>
        <w:t xml:space="preserve">lujah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Praise The Lord</w:t>
      </w:r>
      <w:r>
        <w:rPr>
          <w:rStyle w:val="text"/>
          <w:sz w:val="28"/>
          <w:szCs w:val="28"/>
          <w:rtl w:val="0"/>
          <w:lang w:val="en-US"/>
        </w:rPr>
        <w:t>!</w:t>
      </w:r>
    </w:p>
    <w:p>
      <w:pPr>
        <w:pStyle w:val="List Paragraph"/>
        <w:spacing w:after="0" w:line="192" w:lineRule="auto"/>
        <w:ind w:left="1530" w:firstLine="0"/>
        <w:jc w:val="both"/>
        <w:rPr>
          <w:sz w:val="8"/>
          <w:szCs w:val="8"/>
        </w:rPr>
      </w:pPr>
    </w:p>
    <w:p>
      <w:pPr>
        <w:pStyle w:val="List Paragraph"/>
        <w:numPr>
          <w:ilvl w:val="0"/>
          <w:numId w:val="7"/>
        </w:numPr>
        <w:bidi w:val="0"/>
        <w:spacing w:after="0" w:line="192" w:lineRule="auto"/>
        <w:ind w:right="0"/>
        <w:jc w:val="both"/>
        <w:rPr>
          <w:rStyle w:val="text"/>
          <w:sz w:val="32"/>
          <w:szCs w:val="32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Yadah</w:t>
      </w:r>
      <w:r>
        <w:rPr>
          <w:rStyle w:val="text"/>
          <w:sz w:val="28"/>
          <w:szCs w:val="28"/>
          <w:rtl w:val="0"/>
          <w:lang w:val="en-US"/>
        </w:rPr>
        <w:t xml:space="preserve"> (y</w:t>
      </w:r>
      <w:r>
        <w:rPr>
          <w:rStyle w:val="text"/>
          <w:sz w:val="28"/>
          <w:szCs w:val="28"/>
          <w:rtl w:val="0"/>
          <w:lang w:val="en-US"/>
        </w:rPr>
        <w:t>ä·</w:t>
      </w:r>
      <w:r>
        <w:rPr>
          <w:rStyle w:val="text"/>
          <w:sz w:val="28"/>
          <w:szCs w:val="28"/>
          <w:rtl w:val="0"/>
          <w:lang w:val="en-US"/>
        </w:rPr>
        <w:t>d</w:t>
      </w:r>
      <w:r>
        <w:rPr>
          <w:rStyle w:val="text"/>
          <w:sz w:val="28"/>
          <w:szCs w:val="28"/>
          <w:rtl w:val="0"/>
          <w:lang w:val="en-US"/>
        </w:rPr>
        <w:t>ä</w:t>
      </w:r>
      <w:r>
        <w:rPr>
          <w:rStyle w:val="text"/>
          <w:sz w:val="28"/>
          <w:szCs w:val="28"/>
          <w:rtl w:val="0"/>
          <w:lang w:val="en-US"/>
        </w:rPr>
        <w:t xml:space="preserve">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to throw, cast; hold out or extend your hand; to give thanks.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Judah</w:t>
      </w:r>
      <w:r>
        <w:rPr>
          <w:rStyle w:val="text"/>
          <w:sz w:val="28"/>
          <w:szCs w:val="28"/>
          <w:rtl w:val="0"/>
          <w:lang w:val="en-US"/>
        </w:rPr>
        <w:t xml:space="preserve"> is derived from yadah and means </w:t>
      </w:r>
      <w:r>
        <w:rPr>
          <w:rStyle w:val="text"/>
          <w:sz w:val="28"/>
          <w:szCs w:val="28"/>
          <w:rtl w:val="0"/>
          <w:lang w:val="en-US"/>
        </w:rPr>
        <w:t>“</w:t>
      </w:r>
      <w:r>
        <w:rPr>
          <w:rStyle w:val="text"/>
          <w:sz w:val="28"/>
          <w:szCs w:val="28"/>
          <w:rtl w:val="0"/>
          <w:lang w:val="en-US"/>
        </w:rPr>
        <w:t>praised</w:t>
      </w:r>
      <w:r>
        <w:rPr>
          <w:rStyle w:val="text"/>
          <w:sz w:val="28"/>
          <w:szCs w:val="28"/>
          <w:rtl w:val="0"/>
          <w:lang w:val="en-US"/>
        </w:rPr>
        <w:t>”</w:t>
      </w:r>
      <w:r>
        <w:rPr>
          <w:rStyle w:val="text"/>
          <w:sz w:val="28"/>
          <w:szCs w:val="28"/>
          <w:rtl w:val="0"/>
          <w:lang w:val="en-US"/>
        </w:rPr>
        <w:t>. (Genesis 29:35; II Chronicles 7:6, 20:21; Psalms 9:1, 28:7, 33:2, 42:5,</w:t>
      </w:r>
      <w:r>
        <w:rPr>
          <w:rStyle w:val="text"/>
          <w:sz w:val="14"/>
          <w:szCs w:val="14"/>
          <w:rtl w:val="0"/>
          <w:lang w:val="en-US"/>
        </w:rPr>
        <w:t xml:space="preserve"> </w:t>
      </w:r>
      <w:r>
        <w:rPr>
          <w:rStyle w:val="text"/>
          <w:sz w:val="28"/>
          <w:szCs w:val="28"/>
          <w:rtl w:val="0"/>
          <w:lang w:val="en-US"/>
        </w:rPr>
        <w:t>11, 49:18, 100:4; Isaiah 12:1)</w:t>
      </w:r>
    </w:p>
    <w:p>
      <w:pPr>
        <w:pStyle w:val="List Paragraph"/>
        <w:spacing w:after="0" w:line="192" w:lineRule="auto"/>
        <w:ind w:left="1530" w:firstLine="0"/>
        <w:jc w:val="both"/>
        <w:rPr>
          <w:sz w:val="8"/>
          <w:szCs w:val="8"/>
        </w:rPr>
      </w:pPr>
    </w:p>
    <w:p>
      <w:pPr>
        <w:pStyle w:val="List Paragraph"/>
        <w:numPr>
          <w:ilvl w:val="0"/>
          <w:numId w:val="6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Tehillah</w:t>
      </w:r>
      <w:r>
        <w:rPr>
          <w:rStyle w:val="text"/>
          <w:sz w:val="28"/>
          <w:szCs w:val="28"/>
          <w:rtl w:val="0"/>
          <w:lang w:val="en-US"/>
        </w:rPr>
        <w:t xml:space="preserve"> (teh</w:t>
      </w:r>
      <w:r>
        <w:rPr>
          <w:rStyle w:val="text"/>
          <w:sz w:val="28"/>
          <w:szCs w:val="28"/>
          <w:rtl w:val="0"/>
          <w:lang w:val="en-US"/>
        </w:rPr>
        <w:t>·</w:t>
      </w:r>
      <w:r>
        <w:rPr>
          <w:rStyle w:val="text"/>
          <w:sz w:val="28"/>
          <w:szCs w:val="28"/>
          <w:rtl w:val="0"/>
          <w:lang w:val="en-US"/>
        </w:rPr>
        <w:t>hil</w:t>
      </w:r>
      <w:r>
        <w:rPr>
          <w:rStyle w:val="text"/>
          <w:sz w:val="28"/>
          <w:szCs w:val="28"/>
          <w:rtl w:val="0"/>
          <w:lang w:val="en-US"/>
        </w:rPr>
        <w:t>·</w:t>
      </w:r>
      <w:r>
        <w:rPr>
          <w:rStyle w:val="text"/>
          <w:sz w:val="28"/>
          <w:szCs w:val="28"/>
          <w:rtl w:val="0"/>
          <w:lang w:val="en-US"/>
        </w:rPr>
        <w:t>l</w:t>
      </w:r>
      <w:r>
        <w:rPr>
          <w:rStyle w:val="text"/>
          <w:sz w:val="28"/>
          <w:szCs w:val="28"/>
          <w:rtl w:val="0"/>
          <w:lang w:val="en-US"/>
        </w:rPr>
        <w:t>ä</w:t>
      </w:r>
      <w:r>
        <w:rPr>
          <w:rStyle w:val="text"/>
          <w:sz w:val="28"/>
          <w:szCs w:val="28"/>
          <w:rtl w:val="0"/>
          <w:lang w:val="en-US"/>
        </w:rPr>
        <w:t xml:space="preserve">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song or hymn of praise; praise, adoration, thanksgiving (paid to God)  </w:t>
      </w:r>
      <w:r>
        <w:rPr>
          <w:rStyle w:val="text"/>
          <w:sz w:val="26"/>
          <w:szCs w:val="26"/>
          <w:rtl w:val="0"/>
          <w:lang w:val="en-US"/>
        </w:rPr>
        <w:t xml:space="preserve">(Psalms 22:3, 33:1, 34:1, 40:3, 66:2, 100:4; II Chronicles 20:22)   </w:t>
      </w:r>
    </w:p>
    <w:p>
      <w:pPr>
        <w:pStyle w:val="List Paragraph"/>
        <w:spacing w:line="192" w:lineRule="auto"/>
        <w:ind w:left="1170" w:firstLine="0"/>
        <w:rPr>
          <w:sz w:val="12"/>
          <w:szCs w:val="12"/>
        </w:rPr>
      </w:pPr>
    </w:p>
    <w:p>
      <w:pPr>
        <w:pStyle w:val="List Paragraph"/>
        <w:numPr>
          <w:ilvl w:val="0"/>
          <w:numId w:val="6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Barak</w:t>
      </w:r>
      <w:r>
        <w:rPr>
          <w:rStyle w:val="text"/>
          <w:sz w:val="28"/>
          <w:szCs w:val="28"/>
          <w:rtl w:val="0"/>
          <w:lang w:val="en-US"/>
        </w:rPr>
        <w:t xml:space="preserve"> (b</w:t>
      </w:r>
      <w:r>
        <w:rPr>
          <w:rStyle w:val="text"/>
          <w:sz w:val="28"/>
          <w:szCs w:val="28"/>
          <w:rtl w:val="0"/>
          <w:lang w:val="en-US"/>
        </w:rPr>
        <w:t>ä·</w:t>
      </w:r>
      <w:r>
        <w:rPr>
          <w:rStyle w:val="text"/>
          <w:sz w:val="28"/>
          <w:szCs w:val="28"/>
          <w:rtl w:val="0"/>
          <w:lang w:val="en-US"/>
        </w:rPr>
        <w:t xml:space="preserve">rak')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to bless (as an act of adoration); to bend the knees to kneel or bow to; by implication to bless God; </w:t>
      </w:r>
      <w:r>
        <w:rPr>
          <w:rStyle w:val="text"/>
          <w:sz w:val="26"/>
          <w:szCs w:val="26"/>
          <w:rtl w:val="0"/>
          <w:lang w:val="en-US"/>
        </w:rPr>
        <w:t>(Genesis 24:11, 48; Psalms 34:1; 95:6, 103:1-22)</w:t>
      </w:r>
    </w:p>
    <w:p>
      <w:pPr>
        <w:pStyle w:val="List Paragraph"/>
        <w:spacing w:line="192" w:lineRule="auto"/>
        <w:ind w:left="1170" w:firstLine="0"/>
        <w:rPr>
          <w:sz w:val="8"/>
          <w:szCs w:val="8"/>
        </w:rPr>
      </w:pPr>
    </w:p>
    <w:p>
      <w:pPr>
        <w:pStyle w:val="List Paragraph"/>
        <w:numPr>
          <w:ilvl w:val="0"/>
          <w:numId w:val="8"/>
        </w:numPr>
        <w:bidi w:val="0"/>
        <w:spacing w:after="0" w:line="192" w:lineRule="auto"/>
        <w:ind w:right="0"/>
        <w:jc w:val="both"/>
        <w:rPr>
          <w:rStyle w:val="text"/>
          <w:sz w:val="24"/>
          <w:szCs w:val="24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Towdah</w:t>
      </w:r>
      <w:r>
        <w:rPr>
          <w:rStyle w:val="text"/>
          <w:sz w:val="28"/>
          <w:szCs w:val="28"/>
          <w:rtl w:val="0"/>
          <w:lang w:val="en-US"/>
        </w:rPr>
        <w:t xml:space="preserve"> (t</w:t>
      </w:r>
      <w:r>
        <w:rPr>
          <w:rStyle w:val="text"/>
          <w:sz w:val="28"/>
          <w:szCs w:val="28"/>
          <w:rtl w:val="0"/>
          <w:lang w:val="en-US"/>
        </w:rPr>
        <w:t>ō·</w:t>
      </w:r>
      <w:r>
        <w:rPr>
          <w:rStyle w:val="text"/>
          <w:sz w:val="28"/>
          <w:szCs w:val="28"/>
          <w:rtl w:val="0"/>
          <w:lang w:val="en-US"/>
        </w:rPr>
        <w:t>d</w:t>
      </w:r>
      <w:r>
        <w:rPr>
          <w:rStyle w:val="text"/>
          <w:sz w:val="28"/>
          <w:szCs w:val="28"/>
          <w:rtl w:val="0"/>
          <w:lang w:val="en-US"/>
        </w:rPr>
        <w:t>ä</w:t>
      </w:r>
      <w:r>
        <w:rPr>
          <w:rStyle w:val="text"/>
          <w:sz w:val="28"/>
          <w:szCs w:val="28"/>
          <w:rtl w:val="0"/>
          <w:lang w:val="en-US"/>
        </w:rPr>
        <w:t xml:space="preserve">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to give praise to God by the lifting of the hand in adoration; confession, praise; thanksgiving in songs of liturgical worship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as in a possession or line (choir) of givers of thanks. </w:t>
      </w:r>
      <w:r>
        <w:rPr>
          <w:rStyle w:val="text"/>
          <w:sz w:val="26"/>
          <w:szCs w:val="26"/>
          <w:rtl w:val="0"/>
          <w:lang w:val="en-US"/>
        </w:rPr>
        <w:t>(Psalm 100:4; Neh. 12:31,</w:t>
      </w:r>
      <w:r>
        <w:rPr>
          <w:rStyle w:val="text"/>
          <w:sz w:val="14"/>
          <w:szCs w:val="14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38,</w:t>
      </w:r>
      <w:r>
        <w:rPr>
          <w:rStyle w:val="text"/>
          <w:sz w:val="14"/>
          <w:szCs w:val="14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40; Jeremiah 17:26)</w:t>
      </w:r>
      <w:r>
        <w:rPr>
          <w:rStyle w:val="text"/>
          <w:sz w:val="24"/>
          <w:szCs w:val="24"/>
          <w:rtl w:val="0"/>
          <w:lang w:val="en-US"/>
        </w:rPr>
        <w:t xml:space="preserve">   </w:t>
      </w:r>
    </w:p>
    <w:p>
      <w:pPr>
        <w:pStyle w:val="List Paragraph"/>
        <w:spacing w:line="192" w:lineRule="auto"/>
        <w:rPr>
          <w:sz w:val="8"/>
          <w:szCs w:val="8"/>
        </w:rPr>
      </w:pPr>
    </w:p>
    <w:p>
      <w:pPr>
        <w:pStyle w:val="List Paragraph"/>
        <w:numPr>
          <w:ilvl w:val="0"/>
          <w:numId w:val="9"/>
        </w:numPr>
        <w:bidi w:val="0"/>
        <w:spacing w:after="0" w:line="192" w:lineRule="auto"/>
        <w:ind w:right="0"/>
        <w:jc w:val="both"/>
        <w:rPr>
          <w:rStyle w:val="text"/>
          <w:sz w:val="26"/>
          <w:szCs w:val="26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Zamar</w:t>
      </w:r>
      <w:r>
        <w:rPr>
          <w:rStyle w:val="text"/>
          <w:sz w:val="28"/>
          <w:szCs w:val="28"/>
          <w:rtl w:val="0"/>
          <w:lang w:val="en-US"/>
        </w:rPr>
        <w:t xml:space="preserve"> (z</w:t>
      </w:r>
      <w:r>
        <w:rPr>
          <w:rStyle w:val="text"/>
          <w:sz w:val="28"/>
          <w:szCs w:val="28"/>
          <w:rtl w:val="0"/>
          <w:lang w:val="en-US"/>
        </w:rPr>
        <w:t>ä·</w:t>
      </w:r>
      <w:r>
        <w:rPr>
          <w:rStyle w:val="text"/>
          <w:sz w:val="28"/>
          <w:szCs w:val="28"/>
          <w:rtl w:val="0"/>
          <w:lang w:val="en-US"/>
        </w:rPr>
        <w:t xml:space="preserve">mar')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to sing, sing praises, psalms; to make music with instruments; to make music accompanied by the voice; to touch the strings, and refers to praise that involves instrumental worship.  </w:t>
      </w:r>
      <w:r>
        <w:rPr>
          <w:rStyle w:val="text"/>
          <w:sz w:val="26"/>
          <w:szCs w:val="26"/>
          <w:rtl w:val="0"/>
          <w:lang w:val="en-US"/>
        </w:rPr>
        <w:t>(Judges 5:3; I Chronicles 16:9; Psalms 9:2,</w:t>
      </w:r>
      <w:r>
        <w:rPr>
          <w:rStyle w:val="text"/>
          <w:sz w:val="14"/>
          <w:szCs w:val="14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 xml:space="preserve">11, 21:13, 27:6, 33:2, 47;6, 92:1; 144:9; 149:3;  Isaiah 12:1-6) </w:t>
      </w:r>
    </w:p>
    <w:p>
      <w:pPr>
        <w:pStyle w:val="List Paragraph"/>
        <w:spacing w:line="192" w:lineRule="auto"/>
        <w:rPr>
          <w:sz w:val="8"/>
          <w:szCs w:val="8"/>
        </w:rPr>
      </w:pPr>
    </w:p>
    <w:p>
      <w:pPr>
        <w:pStyle w:val="List Paragraph"/>
        <w:numPr>
          <w:ilvl w:val="0"/>
          <w:numId w:val="10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Shabach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 (sh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ä·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vakh')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to address in a loud tone, a loud adoration, a shout; proclaim with a loud voice unashamed;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(Psalms 63:3-4, 117:1-2, 145:4, 147:12)</w:t>
      </w:r>
      <w:r>
        <w:rPr>
          <w:rStyle w:val="text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  </w:t>
      </w:r>
    </w:p>
    <w:p>
      <w:pPr>
        <w:pStyle w:val="List Paragraph"/>
        <w:spacing w:line="192" w:lineRule="auto"/>
        <w:rPr>
          <w:b w:val="1"/>
          <w:bCs w:val="1"/>
          <w:sz w:val="8"/>
          <w:szCs w:val="8"/>
        </w:rPr>
      </w:pPr>
    </w:p>
    <w:p>
      <w:pPr>
        <w:pStyle w:val="List Paragraph"/>
        <w:numPr>
          <w:ilvl w:val="0"/>
          <w:numId w:val="10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Other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(expressions associated with praise)</w:t>
      </w:r>
    </w:p>
    <w:p>
      <w:pPr>
        <w:pStyle w:val="List Paragraph"/>
        <w:spacing w:line="192" w:lineRule="auto"/>
        <w:rPr>
          <w:b w:val="1"/>
          <w:bCs w:val="1"/>
          <w:sz w:val="6"/>
          <w:szCs w:val="6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Taqa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(t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ä·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kah')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to strike or clap hands (as done in rejoicing); to blow, clap, strike, sound, thrust, give a blow, blast. (</w:t>
      </w:r>
      <w:r>
        <w:rPr>
          <w:rStyle w:val="text"/>
          <w:b w:val="0"/>
          <w:bCs w:val="0"/>
          <w:sz w:val="24"/>
          <w:szCs w:val="24"/>
          <w:rtl w:val="0"/>
          <w:lang w:val="en-US"/>
        </w:rPr>
        <w:t>Numbers 10:1-10; Psalm 47:1; Joel 2:1,15)</w:t>
      </w:r>
    </w:p>
    <w:p>
      <w:pPr>
        <w:pStyle w:val="List Paragraph"/>
        <w:spacing w:line="192" w:lineRule="auto"/>
        <w:rPr>
          <w:b w:val="1"/>
          <w:bCs w:val="1"/>
          <w:sz w:val="8"/>
          <w:szCs w:val="8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Ruwa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(r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ü·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ah')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to shout (in triumph, applause, war cry, or alarm); raise a sound, cry out, give a blast.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(Joshua 6:1-5; Psalms 47:1, 95:1, 100:1)</w:t>
      </w:r>
    </w:p>
    <w:p>
      <w:pPr>
        <w:pStyle w:val="Body"/>
        <w:spacing w:after="0" w:line="192" w:lineRule="auto"/>
        <w:ind w:left="1440" w:firstLine="0"/>
        <w:jc w:val="both"/>
        <w:rPr>
          <w:b w:val="1"/>
          <w:bCs w:val="1"/>
          <w:sz w:val="8"/>
          <w:szCs w:val="8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Ranan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(r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ä·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nan')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to overcome; to cry out, rejoice; shout for joy, give a ringing cry (in joy, exaltation, distress).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(Psalms 5:11, 20:5, 32:11, 33:1, 35:27, 95:1; 98:4)</w:t>
      </w:r>
    </w:p>
    <w:p>
      <w:pPr>
        <w:pStyle w:val="List Paragraph"/>
        <w:spacing w:line="192" w:lineRule="auto"/>
        <w:rPr>
          <w:b w:val="1"/>
          <w:bCs w:val="1"/>
          <w:sz w:val="8"/>
          <w:szCs w:val="8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Karar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(k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ä·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rar')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to whirl, to dance.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(II Samuel 6:14-16)</w:t>
      </w:r>
      <w:r>
        <w:rPr>
          <w:rStyle w:val="text"/>
          <w:b w:val="0"/>
          <w:bCs w:val="0"/>
          <w:sz w:val="24"/>
          <w:szCs w:val="24"/>
          <w:rtl w:val="0"/>
          <w:lang w:val="en-US"/>
        </w:rPr>
        <w:t xml:space="preserve">;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tabs>
          <w:tab w:val="left" w:pos="2355"/>
        </w:tabs>
        <w:spacing w:line="192" w:lineRule="auto"/>
        <w:rPr>
          <w:sz w:val="8"/>
          <w:szCs w:val="8"/>
        </w:rPr>
      </w:pPr>
    </w:p>
    <w:p>
      <w:pPr>
        <w:pStyle w:val="List Paragraph"/>
        <w:numPr>
          <w:ilvl w:val="0"/>
          <w:numId w:val="13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machowl</w:t>
      </w:r>
      <w:r>
        <w:rPr>
          <w:rStyle w:val="text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(m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ä·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kh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ō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le')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dance, dancing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(Psalms 30:11, 149:3, 150:4, Jer. 31:4, 13)</w:t>
      </w:r>
    </w:p>
    <w:p>
      <w:pPr>
        <w:pStyle w:val="Body"/>
        <w:spacing w:after="0" w:line="192" w:lineRule="auto"/>
        <w:ind w:left="1170" w:firstLine="0"/>
        <w:jc w:val="both"/>
        <w:rPr>
          <w:b w:val="1"/>
          <w:bCs w:val="1"/>
          <w:sz w:val="16"/>
          <w:szCs w:val="16"/>
        </w:rPr>
      </w:pPr>
    </w:p>
    <w:p>
      <w:pPr>
        <w:pStyle w:val="List Paragraph"/>
        <w:numPr>
          <w:ilvl w:val="0"/>
          <w:numId w:val="14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>Greek (Language)</w:t>
      </w:r>
    </w:p>
    <w:p>
      <w:pPr>
        <w:pStyle w:val="List Paragraph"/>
        <w:spacing w:after="0" w:line="192" w:lineRule="auto"/>
        <w:ind w:left="1170" w:firstLine="0"/>
        <w:jc w:val="both"/>
        <w:rPr>
          <w:sz w:val="8"/>
          <w:szCs w:val="8"/>
        </w:rPr>
      </w:pPr>
    </w:p>
    <w:p>
      <w:pPr>
        <w:pStyle w:val="List Paragraph"/>
        <w:numPr>
          <w:ilvl w:val="0"/>
          <w:numId w:val="16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Ainos</w:t>
      </w:r>
      <w:r>
        <w:rPr>
          <w:rStyle w:val="text"/>
          <w:sz w:val="28"/>
          <w:szCs w:val="28"/>
          <w:rtl w:val="0"/>
          <w:lang w:val="en-US"/>
        </w:rPr>
        <w:t xml:space="preserve"> (</w:t>
      </w:r>
      <w:r>
        <w:rPr>
          <w:rStyle w:val="text"/>
          <w:sz w:val="28"/>
          <w:szCs w:val="28"/>
          <w:rtl w:val="0"/>
          <w:lang w:val="en-US"/>
        </w:rPr>
        <w:t>ī</w:t>
      </w:r>
      <w:r>
        <w:rPr>
          <w:rStyle w:val="text"/>
          <w:sz w:val="28"/>
          <w:szCs w:val="28"/>
          <w:rtl w:val="0"/>
          <w:lang w:val="en-US"/>
        </w:rPr>
        <w:t xml:space="preserve">'-nos)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a saying, proverb; praise, admiring discourse. </w:t>
      </w:r>
      <w:r>
        <w:rPr>
          <w:rStyle w:val="text"/>
          <w:sz w:val="24"/>
          <w:szCs w:val="24"/>
          <w:rtl w:val="0"/>
          <w:lang w:val="en-US"/>
        </w:rPr>
        <w:t>(Matt. 21:16; Lk. 18:43)</w:t>
      </w:r>
    </w:p>
    <w:p>
      <w:pPr>
        <w:pStyle w:val="List Paragraph"/>
        <w:spacing w:after="0" w:line="192" w:lineRule="auto"/>
        <w:ind w:left="1530" w:firstLine="0"/>
        <w:jc w:val="both"/>
        <w:rPr>
          <w:sz w:val="8"/>
          <w:szCs w:val="8"/>
        </w:rPr>
      </w:pPr>
    </w:p>
    <w:p>
      <w:pPr>
        <w:pStyle w:val="List Paragraph"/>
        <w:numPr>
          <w:ilvl w:val="0"/>
          <w:numId w:val="17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Aine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ō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ī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-ne'-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ō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to praise, extol, to sing praises in honor to God; to promise or vow.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(Luke 2:13,</w:t>
      </w:r>
      <w:r>
        <w:rPr>
          <w:rStyle w:val="text"/>
          <w:b w:val="0"/>
          <w:bCs w:val="0"/>
          <w:sz w:val="14"/>
          <w:szCs w:val="14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20, 19:37;  Acts 2:47, 3:8</w:t>
      </w:r>
      <w:r>
        <w:rPr>
          <w:rStyle w:val="text"/>
          <w:b w:val="0"/>
          <w:bCs w:val="0"/>
          <w:sz w:val="14"/>
          <w:szCs w:val="14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-</w:t>
      </w:r>
      <w:r>
        <w:rPr>
          <w:rStyle w:val="text"/>
          <w:b w:val="0"/>
          <w:bCs w:val="0"/>
          <w:sz w:val="14"/>
          <w:szCs w:val="14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9;  Romans 15:11;  Revelation 19:5)</w:t>
      </w:r>
    </w:p>
    <w:p>
      <w:pPr>
        <w:pStyle w:val="Body"/>
        <w:spacing w:after="0" w:line="192" w:lineRule="auto"/>
        <w:ind w:left="1170" w:firstLine="0"/>
        <w:jc w:val="both"/>
        <w:rPr>
          <w:b w:val="1"/>
          <w:bCs w:val="1"/>
          <w:sz w:val="8"/>
          <w:szCs w:val="8"/>
        </w:rPr>
      </w:pPr>
    </w:p>
    <w:p>
      <w:pPr>
        <w:pStyle w:val="List Paragraph"/>
        <w:numPr>
          <w:ilvl w:val="0"/>
          <w:numId w:val="18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Doxa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(do'-ks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ä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opinion, estimate, whether good or bad concerning someone; in the NT always a good opinion concerning one, resulting in praise, honor, and glory.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(Matthew 6:13; Luke 2:14, 17:11-18; John 12:42-43; Romans 11:36, 16:27; Jude 1:24-25; Revelations 4:9-11, 5:12-13, 7:12, 19:7)</w:t>
      </w:r>
    </w:p>
    <w:p>
      <w:pPr>
        <w:pStyle w:val="List Paragraph"/>
        <w:spacing w:line="192" w:lineRule="auto"/>
        <w:ind w:left="1170" w:firstLine="0"/>
        <w:rPr>
          <w:b w:val="1"/>
          <w:bCs w:val="1"/>
          <w:sz w:val="8"/>
          <w:szCs w:val="8"/>
        </w:rPr>
      </w:pPr>
    </w:p>
    <w:p>
      <w:pPr>
        <w:pStyle w:val="List Paragraph"/>
        <w:numPr>
          <w:ilvl w:val="0"/>
          <w:numId w:val="18"/>
        </w:numPr>
        <w:bidi w:val="0"/>
        <w:spacing w:after="0" w:line="192" w:lineRule="auto"/>
        <w:ind w:right="0"/>
        <w:jc w:val="both"/>
        <w:rPr>
          <w:rStyle w:val="text"/>
          <w:b w:val="1"/>
          <w:bCs w:val="1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Epainos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(e'p-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>ī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-nos)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0"/>
          <w:bCs w:val="0"/>
          <w:sz w:val="28"/>
          <w:szCs w:val="28"/>
          <w:rtl w:val="0"/>
          <w:lang w:val="en-US"/>
        </w:rPr>
        <w:t xml:space="preserve">admiration, commendation, praise; to whom the praise is given. </w:t>
      </w:r>
      <w:r>
        <w:rPr>
          <w:rStyle w:val="text"/>
          <w:b w:val="0"/>
          <w:bCs w:val="0"/>
          <w:sz w:val="26"/>
          <w:szCs w:val="26"/>
          <w:rtl w:val="0"/>
          <w:lang w:val="en-US"/>
        </w:rPr>
        <w:t>(Romans 13:3; Ephesians 1:6,12,14; Philippians 4:8, I Peter 1:7)</w:t>
      </w:r>
    </w:p>
    <w:p>
      <w:pPr>
        <w:pStyle w:val="Body"/>
        <w:spacing w:after="0" w:line="192" w:lineRule="auto"/>
        <w:ind w:left="1170" w:firstLine="0"/>
        <w:jc w:val="both"/>
        <w:rPr>
          <w:b w:val="1"/>
          <w:bCs w:val="1"/>
          <w:sz w:val="16"/>
          <w:szCs w:val="16"/>
        </w:rPr>
      </w:pPr>
    </w:p>
    <w:p>
      <w:pPr>
        <w:pStyle w:val="Body"/>
        <w:spacing w:after="0" w:line="192" w:lineRule="auto"/>
        <w:ind w:left="720" w:firstLine="0"/>
        <w:jc w:val="both"/>
        <w:rPr>
          <w:rStyle w:val="text"/>
          <w:b w:val="1"/>
          <w:bCs w:val="1"/>
          <w:sz w:val="28"/>
          <w:szCs w:val="28"/>
        </w:rPr>
      </w:pPr>
      <w:r>
        <w:rPr>
          <w:rStyle w:val="text"/>
          <w:sz w:val="28"/>
          <w:szCs w:val="28"/>
          <w:rtl w:val="0"/>
          <w:lang w:val="en-US"/>
        </w:rPr>
        <w:t xml:space="preserve">There are many different expressions of praise to God, but the overall desire should be the same;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a heart-felt display of the inward conviction of our love for Him.</w:t>
      </w:r>
      <w:r>
        <w:rPr>
          <w:rStyle w:val="text"/>
          <w:sz w:val="28"/>
          <w:szCs w:val="28"/>
          <w:rtl w:val="0"/>
          <w:lang w:val="en-US"/>
        </w:rPr>
        <w:t xml:space="preserve"> Praises to God may look and sound differently from church to church and culture to culture.  The beauty of it is</w:t>
      </w:r>
      <w:r>
        <w:rPr>
          <w:rStyle w:val="text"/>
          <w:sz w:val="28"/>
          <w:szCs w:val="28"/>
          <w:rtl w:val="0"/>
        </w:rPr>
        <w:t>…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All Of Them (Praises) Belong To God!</w:t>
      </w:r>
    </w:p>
    <w:p>
      <w:pPr>
        <w:pStyle w:val="List Paragraph"/>
        <w:numPr>
          <w:ilvl w:val="0"/>
          <w:numId w:val="19"/>
        </w:numPr>
        <w:bidi w:val="0"/>
        <w:spacing w:after="0" w:line="192" w:lineRule="auto"/>
        <w:ind w:right="0"/>
        <w:jc w:val="left"/>
        <w:rPr>
          <w:rStyle w:val="text"/>
          <w:b w:val="1"/>
          <w:bCs w:val="1"/>
          <w:sz w:val="32"/>
          <w:szCs w:val="32"/>
          <w:rtl w:val="0"/>
          <w:lang w:val="en-US"/>
        </w:rPr>
      </w:pPr>
      <w:r>
        <w:rPr>
          <w:rStyle w:val="text"/>
          <w:b w:val="1"/>
          <w:bCs w:val="1"/>
          <w:sz w:val="32"/>
          <w:szCs w:val="32"/>
          <w:rtl w:val="0"/>
          <w:lang w:val="en-US"/>
        </w:rPr>
        <w:t xml:space="preserve">What Is Worship? </w:t>
      </w:r>
    </w:p>
    <w:p>
      <w:pPr>
        <w:pStyle w:val="Body"/>
        <w:spacing w:after="0" w:line="192" w:lineRule="auto"/>
        <w:ind w:left="1170" w:firstLine="0"/>
        <w:rPr>
          <w:sz w:val="12"/>
          <w:szCs w:val="12"/>
        </w:rPr>
      </w:pPr>
    </w:p>
    <w:p>
      <w:pPr>
        <w:pStyle w:val="List Paragraph"/>
        <w:numPr>
          <w:ilvl w:val="0"/>
          <w:numId w:val="21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Hebrew 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shachah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Style w:val="text"/>
          <w:sz w:val="28"/>
          <w:szCs w:val="28"/>
          <w:rtl w:val="0"/>
          <w:lang w:val="en-US"/>
        </w:rPr>
        <w:t>(sh</w:t>
      </w:r>
      <w:r>
        <w:rPr>
          <w:rStyle w:val="text"/>
          <w:sz w:val="28"/>
          <w:szCs w:val="28"/>
          <w:rtl w:val="0"/>
          <w:lang w:val="en-US"/>
        </w:rPr>
        <w:t>ä·</w:t>
      </w:r>
      <w:r>
        <w:rPr>
          <w:rStyle w:val="text"/>
          <w:sz w:val="28"/>
          <w:szCs w:val="28"/>
          <w:rtl w:val="0"/>
          <w:lang w:val="en-US"/>
        </w:rPr>
        <w:t>kh</w:t>
      </w:r>
      <w:r>
        <w:rPr>
          <w:rStyle w:val="text"/>
          <w:sz w:val="28"/>
          <w:szCs w:val="28"/>
          <w:rtl w:val="0"/>
          <w:lang w:val="en-US"/>
        </w:rPr>
        <w:t>ä</w:t>
      </w:r>
      <w:r>
        <w:rPr>
          <w:rStyle w:val="text"/>
          <w:sz w:val="28"/>
          <w:szCs w:val="28"/>
          <w:rtl w:val="0"/>
          <w:lang w:val="en-US"/>
        </w:rPr>
        <w:t xml:space="preserve">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to bow down, prostrate oneself</w:t>
      </w:r>
      <w:r>
        <w:rPr>
          <w:rStyle w:val="text"/>
          <w:sz w:val="28"/>
          <w:szCs w:val="28"/>
          <w:rtl w:val="0"/>
          <w:lang w:val="en-US"/>
        </w:rPr>
        <w:t xml:space="preserve"> (in homage to a superior); to depress, crouch, fall down (flat), stoop, humbly beseech, reverence. </w:t>
      </w:r>
      <w:r>
        <w:rPr>
          <w:rStyle w:val="text"/>
          <w:sz w:val="26"/>
          <w:szCs w:val="26"/>
          <w:rtl w:val="0"/>
          <w:lang w:val="en-US"/>
        </w:rPr>
        <w:t>(Genesis 37:5</w:t>
      </w:r>
      <w:r>
        <w:rPr>
          <w:rStyle w:val="text"/>
          <w:sz w:val="12"/>
          <w:szCs w:val="12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-10, 42:6, 43:26</w:t>
      </w:r>
      <w:r>
        <w:rPr>
          <w:rStyle w:val="text"/>
          <w:sz w:val="12"/>
          <w:szCs w:val="12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-</w:t>
      </w:r>
      <w:r>
        <w:rPr>
          <w:rStyle w:val="text"/>
          <w:sz w:val="12"/>
          <w:szCs w:val="12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28; II Chronicles 7:1-</w:t>
      </w:r>
      <w:r>
        <w:rPr>
          <w:rStyle w:val="text"/>
          <w:sz w:val="8"/>
          <w:szCs w:val="8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3, 29:25</w:t>
      </w:r>
      <w:r>
        <w:rPr>
          <w:rStyle w:val="text"/>
          <w:sz w:val="14"/>
          <w:szCs w:val="14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-</w:t>
      </w:r>
      <w:r>
        <w:rPr>
          <w:rStyle w:val="text"/>
          <w:sz w:val="14"/>
          <w:szCs w:val="14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30; Psalms 29:2, 95:6, 96:9)</w:t>
      </w:r>
      <w:r>
        <w:rPr>
          <w:rStyle w:val="text"/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numPr>
          <w:ilvl w:val="0"/>
          <w:numId w:val="21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Hebrew 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Kara</w:t>
      </w:r>
      <w:r>
        <w:rPr>
          <w:rStyle w:val="text"/>
          <w:sz w:val="28"/>
          <w:szCs w:val="28"/>
          <w:rtl w:val="0"/>
          <w:lang w:val="en-US"/>
        </w:rPr>
        <w:t xml:space="preserve"> (k</w:t>
      </w:r>
      <w:r>
        <w:rPr>
          <w:rStyle w:val="text"/>
          <w:sz w:val="28"/>
          <w:szCs w:val="28"/>
          <w:rtl w:val="0"/>
          <w:lang w:val="en-US"/>
        </w:rPr>
        <w:t>ä·</w:t>
      </w:r>
      <w:r>
        <w:rPr>
          <w:rStyle w:val="text"/>
          <w:sz w:val="28"/>
          <w:szCs w:val="28"/>
          <w:rtl w:val="0"/>
          <w:lang w:val="en-US"/>
        </w:rPr>
        <w:t xml:space="preserve">rah')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to bend, kneel, bow, bow down, sink down to one's knees, kneel in reverence. </w:t>
      </w:r>
      <w:r>
        <w:rPr>
          <w:rStyle w:val="text"/>
          <w:sz w:val="26"/>
          <w:szCs w:val="26"/>
          <w:rtl w:val="0"/>
          <w:lang w:val="en-US"/>
        </w:rPr>
        <w:t>(Ezra 9:5, Esther 3:2</w:t>
      </w:r>
      <w:r>
        <w:rPr>
          <w:rStyle w:val="text"/>
          <w:sz w:val="6"/>
          <w:szCs w:val="6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-</w:t>
      </w:r>
      <w:r>
        <w:rPr>
          <w:rStyle w:val="text"/>
          <w:sz w:val="8"/>
          <w:szCs w:val="8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6; II Chronicles 7:1-</w:t>
      </w:r>
      <w:r>
        <w:rPr>
          <w:rStyle w:val="text"/>
          <w:sz w:val="10"/>
          <w:szCs w:val="10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3; Psalms 22:27-29, 95:6)</w:t>
      </w:r>
      <w:r>
        <w:rPr>
          <w:rStyle w:val="text"/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numPr>
          <w:ilvl w:val="0"/>
          <w:numId w:val="22"/>
        </w:numPr>
        <w:bidi w:val="0"/>
        <w:spacing w:after="0" w:line="192" w:lineRule="auto"/>
        <w:ind w:right="0"/>
        <w:jc w:val="both"/>
        <w:rPr>
          <w:rStyle w:val="text"/>
          <w:sz w:val="12"/>
          <w:szCs w:val="12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Greek 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proskyne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ō</w:t>
      </w:r>
      <w:r>
        <w:rPr>
          <w:rStyle w:val="text"/>
          <w:sz w:val="28"/>
          <w:szCs w:val="28"/>
          <w:rtl w:val="0"/>
          <w:lang w:val="en-US"/>
        </w:rPr>
        <w:t xml:space="preserve"> (pros-k</w:t>
      </w:r>
      <w:r>
        <w:rPr>
          <w:rStyle w:val="text"/>
          <w:sz w:val="28"/>
          <w:szCs w:val="28"/>
          <w:rtl w:val="0"/>
          <w:lang w:val="en-US"/>
        </w:rPr>
        <w:t>ü</w:t>
      </w:r>
      <w:r>
        <w:rPr>
          <w:rStyle w:val="text"/>
          <w:sz w:val="28"/>
          <w:szCs w:val="28"/>
          <w:rtl w:val="0"/>
          <w:lang w:val="en-US"/>
        </w:rPr>
        <w:t>-ne'-</w:t>
      </w:r>
      <w:r>
        <w:rPr>
          <w:rStyle w:val="text"/>
          <w:sz w:val="28"/>
          <w:szCs w:val="28"/>
          <w:rtl w:val="0"/>
          <w:lang w:val="en-US"/>
        </w:rPr>
        <w:t>ō</w:t>
      </w:r>
      <w:r>
        <w:rPr>
          <w:rStyle w:val="text"/>
          <w:sz w:val="28"/>
          <w:szCs w:val="28"/>
          <w:rtl w:val="0"/>
          <w:lang w:val="en-US"/>
        </w:rPr>
        <w:t xml:space="preserve">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to kiss the hand to (towards) one</w:t>
      </w:r>
      <w:r>
        <w:rPr>
          <w:rStyle w:val="text"/>
          <w:sz w:val="28"/>
          <w:szCs w:val="28"/>
          <w:rtl w:val="0"/>
          <w:lang w:val="en-US"/>
        </w:rPr>
        <w:t xml:space="preserve">, in token of reverence; to adore; to fall upon the knees and touch the ground with the forehead as an expression of profound reverence; to kneel or prostrate oneself to pay homage (to one) or make obeisance (a bow, curtsy) whether in order to express respect or to make supplication. </w:t>
      </w:r>
      <w:r>
        <w:rPr>
          <w:rStyle w:val="text"/>
          <w:sz w:val="26"/>
          <w:szCs w:val="26"/>
          <w:rtl w:val="0"/>
          <w:lang w:val="en-US"/>
        </w:rPr>
        <w:t>(Matthew 2:1-11, 4:8-10, 28:9; John 4:19-26)</w:t>
      </w:r>
    </w:p>
    <w:p>
      <w:pPr>
        <w:pStyle w:val="List Paragraph"/>
        <w:spacing w:line="192" w:lineRule="auto"/>
        <w:rPr>
          <w:sz w:val="12"/>
          <w:szCs w:val="12"/>
        </w:rPr>
      </w:pPr>
    </w:p>
    <w:p>
      <w:pPr>
        <w:pStyle w:val="List Paragraph"/>
        <w:numPr>
          <w:ilvl w:val="0"/>
          <w:numId w:val="23"/>
        </w:numPr>
        <w:bidi w:val="0"/>
        <w:spacing w:after="0" w:line="192" w:lineRule="auto"/>
        <w:ind w:right="0"/>
        <w:jc w:val="both"/>
        <w:rPr>
          <w:rStyle w:val="text"/>
          <w:sz w:val="26"/>
          <w:szCs w:val="26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Greek 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pipt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ō</w:t>
      </w:r>
      <w:r>
        <w:rPr>
          <w:rStyle w:val="text"/>
          <w:sz w:val="28"/>
          <w:szCs w:val="28"/>
          <w:rtl w:val="0"/>
          <w:lang w:val="en-US"/>
        </w:rPr>
        <w:t xml:space="preserve"> (p</w:t>
      </w:r>
      <w:r>
        <w:rPr>
          <w:rStyle w:val="text"/>
          <w:sz w:val="28"/>
          <w:szCs w:val="28"/>
          <w:rtl w:val="0"/>
          <w:lang w:val="en-US"/>
        </w:rPr>
        <w:t>ē</w:t>
      </w:r>
      <w:r>
        <w:rPr>
          <w:rStyle w:val="text"/>
          <w:sz w:val="28"/>
          <w:szCs w:val="28"/>
          <w:rtl w:val="0"/>
          <w:lang w:val="en-US"/>
        </w:rPr>
        <w:t>'p-t</w:t>
      </w:r>
      <w:r>
        <w:rPr>
          <w:rStyle w:val="text"/>
          <w:sz w:val="28"/>
          <w:szCs w:val="28"/>
          <w:rtl w:val="0"/>
          <w:lang w:val="en-US"/>
        </w:rPr>
        <w:t>ō</w:t>
      </w:r>
      <w:r>
        <w:rPr>
          <w:rStyle w:val="text"/>
          <w:sz w:val="28"/>
          <w:szCs w:val="28"/>
          <w:rtl w:val="0"/>
          <w:lang w:val="en-US"/>
        </w:rPr>
        <w:t xml:space="preserve">)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>to fall down, fall prostrate; as in one rendering homage or worship.</w:t>
      </w:r>
      <w:r>
        <w:rPr>
          <w:rStyle w:val="text"/>
          <w:sz w:val="26"/>
          <w:szCs w:val="26"/>
          <w:rtl w:val="0"/>
          <w:lang w:val="en-US"/>
        </w:rPr>
        <w:t xml:space="preserve"> (I Corinthians 14:20</w:t>
      </w:r>
      <w:r>
        <w:rPr>
          <w:rStyle w:val="text"/>
          <w:sz w:val="14"/>
          <w:szCs w:val="14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-25; Revelations 4:10,11,  5:13,14,  7:9-12,  19:1-10)</w:t>
      </w:r>
    </w:p>
    <w:p>
      <w:pPr>
        <w:pStyle w:val="List Paragraph"/>
        <w:spacing w:line="192" w:lineRule="auto"/>
        <w:ind w:left="1170" w:firstLine="0"/>
        <w:rPr>
          <w:sz w:val="12"/>
          <w:szCs w:val="12"/>
        </w:rPr>
      </w:pPr>
    </w:p>
    <w:p>
      <w:pPr>
        <w:pStyle w:val="List Paragraph"/>
        <w:numPr>
          <w:ilvl w:val="0"/>
          <w:numId w:val="21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To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ascribe</w:t>
      </w:r>
      <w:r>
        <w:rPr>
          <w:rStyle w:val="text"/>
          <w:sz w:val="28"/>
          <w:szCs w:val="28"/>
          <w:rtl w:val="0"/>
          <w:lang w:val="en-US"/>
        </w:rPr>
        <w:t xml:space="preserve"> (to attribute or think of as belonging)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worth</w:t>
      </w:r>
      <w:r>
        <w:rPr>
          <w:rStyle w:val="text"/>
          <w:sz w:val="28"/>
          <w:szCs w:val="28"/>
          <w:rtl w:val="0"/>
          <w:lang w:val="en-US"/>
        </w:rPr>
        <w:t xml:space="preserve"> (having value and excellence of character).</w:t>
      </w:r>
    </w:p>
    <w:p>
      <w:pPr>
        <w:pStyle w:val="List Paragraph"/>
        <w:spacing w:line="192" w:lineRule="auto"/>
        <w:ind w:left="1170" w:firstLine="0"/>
        <w:rPr>
          <w:sz w:val="12"/>
          <w:szCs w:val="12"/>
        </w:rPr>
      </w:pPr>
    </w:p>
    <w:p>
      <w:pPr>
        <w:pStyle w:val="List Paragraph"/>
        <w:numPr>
          <w:ilvl w:val="0"/>
          <w:numId w:val="24"/>
        </w:numPr>
        <w:bidi w:val="0"/>
        <w:spacing w:after="0" w:line="192" w:lineRule="auto"/>
        <w:ind w:right="0"/>
        <w:jc w:val="both"/>
        <w:rPr>
          <w:rStyle w:val="text"/>
          <w:sz w:val="36"/>
          <w:szCs w:val="36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The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sacrificial surrender to God</w:t>
      </w:r>
      <w:r>
        <w:rPr>
          <w:rStyle w:val="text"/>
          <w:sz w:val="28"/>
          <w:szCs w:val="28"/>
          <w:rtl w:val="0"/>
          <w:lang w:val="en-US"/>
        </w:rPr>
        <w:t xml:space="preserve"> that takes place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in the heart</w:t>
      </w:r>
      <w:r>
        <w:rPr>
          <w:rStyle w:val="text"/>
          <w:sz w:val="28"/>
          <w:szCs w:val="28"/>
          <w:rtl w:val="0"/>
          <w:lang w:val="en-US"/>
        </w:rPr>
        <w:t xml:space="preserve"> (where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the will</w:t>
      </w:r>
      <w:r>
        <w:rPr>
          <w:rStyle w:val="text"/>
          <w:sz w:val="28"/>
          <w:szCs w:val="28"/>
          <w:rtl w:val="0"/>
          <w:lang w:val="en-US"/>
        </w:rPr>
        <w:t xml:space="preserve"> of man is; when the will bows, it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dethrones self and enthrones God</w:t>
      </w:r>
      <w:r>
        <w:rPr>
          <w:rStyle w:val="text"/>
          <w:sz w:val="28"/>
          <w:szCs w:val="28"/>
          <w:rtl w:val="0"/>
          <w:lang w:val="en-US"/>
        </w:rPr>
        <w:t xml:space="preserve">, submitting to His Will). </w:t>
      </w:r>
    </w:p>
    <w:p>
      <w:pPr>
        <w:pStyle w:val="Body"/>
        <w:spacing w:after="0" w:line="192" w:lineRule="auto"/>
        <w:ind w:left="810" w:firstLine="0"/>
        <w:jc w:val="both"/>
        <w:rPr>
          <w:sz w:val="8"/>
          <w:szCs w:val="8"/>
        </w:rPr>
      </w:pPr>
    </w:p>
    <w:p>
      <w:pPr>
        <w:pStyle w:val="List Paragraph"/>
        <w:numPr>
          <w:ilvl w:val="0"/>
          <w:numId w:val="26"/>
        </w:numPr>
        <w:bidi w:val="0"/>
        <w:spacing w:after="0" w:line="192" w:lineRule="auto"/>
        <w:ind w:right="0"/>
        <w:jc w:val="left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Worship is an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act of your will</w:t>
      </w:r>
      <w:r>
        <w:rPr>
          <w:rStyle w:val="text"/>
          <w:sz w:val="28"/>
          <w:szCs w:val="28"/>
          <w:rtl w:val="0"/>
          <w:lang w:val="en-US"/>
        </w:rPr>
        <w:t xml:space="preserve"> (spirit man, desires, and emotions) which involves truth (in the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inward parts</w:t>
      </w:r>
      <w:r>
        <w:rPr>
          <w:rStyle w:val="text"/>
          <w:sz w:val="28"/>
          <w:szCs w:val="28"/>
          <w:rtl w:val="0"/>
          <w:lang w:val="en-US"/>
        </w:rPr>
        <w:t xml:space="preserve">), honesty, exposure, humbleness, nakedness, passion, and at times brokenness.  </w:t>
      </w:r>
      <w:r>
        <w:rPr>
          <w:rStyle w:val="text"/>
          <w:sz w:val="26"/>
          <w:szCs w:val="26"/>
          <w:rtl w:val="0"/>
          <w:lang w:val="en-US"/>
        </w:rPr>
        <w:t>(Psalms 34:1; 138:1,</w:t>
      </w:r>
      <w:r>
        <w:rPr>
          <w:rStyle w:val="text"/>
          <w:sz w:val="12"/>
          <w:szCs w:val="12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2)</w:t>
      </w:r>
    </w:p>
    <w:p>
      <w:pPr>
        <w:pStyle w:val="List Paragraph"/>
        <w:spacing w:after="0" w:line="192" w:lineRule="auto"/>
        <w:ind w:left="1530" w:firstLine="0"/>
        <w:rPr>
          <w:sz w:val="8"/>
          <w:szCs w:val="8"/>
        </w:rPr>
      </w:pPr>
    </w:p>
    <w:p>
      <w:pPr>
        <w:pStyle w:val="List Paragraph"/>
        <w:numPr>
          <w:ilvl w:val="0"/>
          <w:numId w:val="26"/>
        </w:numPr>
        <w:bidi w:val="0"/>
        <w:spacing w:after="0" w:line="192" w:lineRule="auto"/>
        <w:ind w:right="0"/>
        <w:jc w:val="left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>Worship is the ability to look at God and bow one</w:t>
      </w:r>
      <w:r>
        <w:rPr>
          <w:rStyle w:val="text"/>
          <w:sz w:val="28"/>
          <w:szCs w:val="28"/>
          <w:rtl w:val="0"/>
          <w:lang w:val="en-US"/>
        </w:rPr>
        <w:t>’</w:t>
      </w:r>
      <w:r>
        <w:rPr>
          <w:rStyle w:val="text"/>
          <w:sz w:val="28"/>
          <w:szCs w:val="28"/>
          <w:rtl w:val="0"/>
          <w:lang w:val="en-US"/>
        </w:rPr>
        <w:t>s self before His Will.</w:t>
      </w:r>
    </w:p>
    <w:p>
      <w:pPr>
        <w:pStyle w:val="Body"/>
        <w:spacing w:after="0" w:line="192" w:lineRule="auto"/>
        <w:ind w:left="1170" w:firstLine="0"/>
        <w:rPr>
          <w:sz w:val="8"/>
          <w:szCs w:val="8"/>
        </w:rPr>
      </w:pPr>
    </w:p>
    <w:p>
      <w:pPr>
        <w:pStyle w:val="List Paragraph"/>
        <w:numPr>
          <w:ilvl w:val="0"/>
          <w:numId w:val="26"/>
        </w:numPr>
        <w:bidi w:val="0"/>
        <w:spacing w:after="0" w:line="192" w:lineRule="auto"/>
        <w:ind w:right="0"/>
        <w:jc w:val="left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Worship requires a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personal intimate relationship</w:t>
      </w:r>
      <w:r>
        <w:rPr>
          <w:rStyle w:val="text"/>
          <w:sz w:val="28"/>
          <w:szCs w:val="28"/>
          <w:rtl w:val="0"/>
          <w:lang w:val="en-US"/>
        </w:rPr>
        <w:t xml:space="preserve"> with God. </w:t>
      </w:r>
    </w:p>
    <w:p>
      <w:pPr>
        <w:pStyle w:val="Body"/>
        <w:spacing w:after="0" w:line="192" w:lineRule="auto"/>
        <w:ind w:left="1170" w:firstLine="0"/>
        <w:rPr>
          <w:sz w:val="8"/>
          <w:szCs w:val="8"/>
        </w:rPr>
      </w:pPr>
    </w:p>
    <w:p>
      <w:pPr>
        <w:pStyle w:val="List Paragraph"/>
        <w:numPr>
          <w:ilvl w:val="0"/>
          <w:numId w:val="26"/>
        </w:numPr>
        <w:bidi w:val="0"/>
        <w:spacing w:after="0" w:line="192" w:lineRule="auto"/>
        <w:ind w:right="0"/>
        <w:jc w:val="left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sz w:val="28"/>
          <w:szCs w:val="28"/>
          <w:rtl w:val="0"/>
          <w:lang w:val="en-US"/>
        </w:rPr>
        <w:t>Worship honors God for who He is</w:t>
      </w:r>
      <w:r>
        <w:rPr>
          <w:rStyle w:val="text"/>
          <w:sz w:val="28"/>
          <w:szCs w:val="28"/>
          <w:rtl w:val="0"/>
          <w:lang w:val="en-US"/>
        </w:rPr>
        <w:t xml:space="preserve"> (His Excellency and Perfection); while</w:t>
      </w:r>
    </w:p>
    <w:p>
      <w:pPr>
        <w:pStyle w:val="Body"/>
        <w:spacing w:after="0" w:line="192" w:lineRule="auto"/>
        <w:ind w:left="720" w:firstLine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  <w:rtl w:val="0"/>
        </w:rPr>
        <w:t xml:space="preserve"> </w:t>
      </w:r>
      <w:r>
        <w:rPr>
          <w:rStyle w:val="text"/>
          <w:sz w:val="16"/>
          <w:szCs w:val="16"/>
          <w:rtl w:val="0"/>
        </w:rPr>
        <w:t xml:space="preserve">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Praise honors God for what He does</w:t>
      </w:r>
      <w:r>
        <w:rPr>
          <w:rStyle w:val="text"/>
          <w:sz w:val="28"/>
          <w:szCs w:val="28"/>
          <w:rtl w:val="0"/>
          <w:lang w:val="en-US"/>
        </w:rPr>
        <w:t xml:space="preserve"> (His Mighty Acts).</w:t>
      </w:r>
    </w:p>
    <w:p>
      <w:pPr>
        <w:pStyle w:val="List Paragraph"/>
        <w:spacing w:line="192" w:lineRule="auto"/>
        <w:rPr>
          <w:sz w:val="8"/>
          <w:szCs w:val="8"/>
        </w:rPr>
      </w:pPr>
    </w:p>
    <w:p>
      <w:pPr>
        <w:pStyle w:val="List Paragraph"/>
        <w:numPr>
          <w:ilvl w:val="0"/>
          <w:numId w:val="26"/>
        </w:numPr>
        <w:bidi w:val="0"/>
        <w:spacing w:after="0" w:line="192" w:lineRule="auto"/>
        <w:ind w:right="0"/>
        <w:jc w:val="left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The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lifting of hands</w:t>
      </w:r>
      <w:r>
        <w:rPr>
          <w:rStyle w:val="text"/>
          <w:sz w:val="28"/>
          <w:szCs w:val="28"/>
          <w:rtl w:val="0"/>
          <w:lang w:val="en-US"/>
        </w:rPr>
        <w:t xml:space="preserve">, as an act of worship, is a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sign of surrendering one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s will</w:t>
      </w:r>
      <w:r>
        <w:rPr>
          <w:rStyle w:val="text"/>
          <w:sz w:val="28"/>
          <w:szCs w:val="28"/>
          <w:rtl w:val="0"/>
          <w:lang w:val="en-US"/>
        </w:rPr>
        <w:t xml:space="preserve"> and a willingness to yield to the Will of God.</w:t>
      </w:r>
    </w:p>
    <w:p>
      <w:pPr>
        <w:pStyle w:val="Body"/>
        <w:spacing w:after="0" w:line="192" w:lineRule="auto"/>
        <w:ind w:left="1170" w:firstLine="0"/>
        <w:rPr>
          <w:sz w:val="12"/>
          <w:szCs w:val="12"/>
        </w:rPr>
      </w:pPr>
    </w:p>
    <w:p>
      <w:pPr>
        <w:pStyle w:val="List Paragraph"/>
        <w:numPr>
          <w:ilvl w:val="0"/>
          <w:numId w:val="27"/>
        </w:numPr>
        <w:bidi w:val="0"/>
        <w:spacing w:after="0" w:line="192" w:lineRule="auto"/>
        <w:ind w:right="0"/>
        <w:jc w:val="both"/>
        <w:rPr>
          <w:rStyle w:val="text"/>
          <w:i w:val="1"/>
          <w:iCs w:val="1"/>
          <w:sz w:val="32"/>
          <w:szCs w:val="32"/>
          <w:rtl w:val="0"/>
          <w:lang w:val="en-US"/>
        </w:rPr>
      </w:pPr>
      <w:r>
        <w:rPr>
          <w:rStyle w:val="text"/>
          <w:b w:val="1"/>
          <w:bCs w:val="1"/>
          <w:i w:val="0"/>
          <w:iCs w:val="0"/>
          <w:sz w:val="28"/>
          <w:szCs w:val="28"/>
          <w:rtl w:val="0"/>
          <w:lang w:val="en-US"/>
        </w:rPr>
        <w:t>Giving</w:t>
      </w:r>
      <w:r>
        <w:rPr>
          <w:rStyle w:val="text"/>
          <w:i w:val="0"/>
          <w:iCs w:val="0"/>
          <w:sz w:val="28"/>
          <w:szCs w:val="28"/>
          <w:rtl w:val="0"/>
          <w:lang w:val="en-US"/>
        </w:rPr>
        <w:t xml:space="preserve"> is an act of worship. Giving of </w:t>
      </w:r>
      <w:r>
        <w:rPr>
          <w:rStyle w:val="text"/>
          <w:b w:val="1"/>
          <w:bCs w:val="1"/>
          <w:i w:val="0"/>
          <w:iCs w:val="0"/>
          <w:sz w:val="28"/>
          <w:szCs w:val="28"/>
          <w:rtl w:val="0"/>
          <w:lang w:val="en-US"/>
        </w:rPr>
        <w:t>our time, talents, and treasures</w:t>
      </w:r>
      <w:r>
        <w:rPr>
          <w:rStyle w:val="text"/>
          <w:i w:val="0"/>
          <w:iCs w:val="0"/>
          <w:sz w:val="28"/>
          <w:szCs w:val="28"/>
          <w:rtl w:val="0"/>
          <w:lang w:val="en-US"/>
        </w:rPr>
        <w:t xml:space="preserve"> to God for the building of His Kingdom honors and ascribes worth to Him. </w:t>
      </w:r>
      <w:r>
        <w:rPr>
          <w:rStyle w:val="text"/>
          <w:i w:val="0"/>
          <w:iCs w:val="0"/>
          <w:sz w:val="26"/>
          <w:szCs w:val="26"/>
          <w:rtl w:val="0"/>
          <w:lang w:val="en-US"/>
        </w:rPr>
        <w:t>(Exodus 25:2, 35:4,5, 20</w:t>
      </w:r>
      <w:r>
        <w:rPr>
          <w:rStyle w:val="text"/>
          <w:i w:val="0"/>
          <w:iCs w:val="0"/>
          <w:sz w:val="12"/>
          <w:szCs w:val="12"/>
          <w:rtl w:val="0"/>
          <w:lang w:val="en-US"/>
        </w:rPr>
        <w:t xml:space="preserve"> </w:t>
      </w:r>
      <w:r>
        <w:rPr>
          <w:rStyle w:val="text"/>
          <w:i w:val="0"/>
          <w:iCs w:val="0"/>
          <w:sz w:val="26"/>
          <w:szCs w:val="26"/>
          <w:rtl w:val="0"/>
          <w:lang w:val="en-US"/>
        </w:rPr>
        <w:t>-29; Psalm 96:6</w:t>
      </w:r>
      <w:r>
        <w:rPr>
          <w:rStyle w:val="text"/>
          <w:i w:val="0"/>
          <w:iCs w:val="0"/>
          <w:sz w:val="8"/>
          <w:szCs w:val="8"/>
          <w:rtl w:val="0"/>
          <w:lang w:val="en-US"/>
        </w:rPr>
        <w:t xml:space="preserve"> </w:t>
      </w:r>
      <w:r>
        <w:rPr>
          <w:rStyle w:val="text"/>
          <w:i w:val="0"/>
          <w:iCs w:val="0"/>
          <w:sz w:val="26"/>
          <w:szCs w:val="26"/>
          <w:rtl w:val="0"/>
          <w:lang w:val="en-US"/>
        </w:rPr>
        <w:t>-</w:t>
      </w:r>
      <w:r>
        <w:rPr>
          <w:rStyle w:val="text"/>
          <w:i w:val="0"/>
          <w:iCs w:val="0"/>
          <w:sz w:val="12"/>
          <w:szCs w:val="12"/>
          <w:rtl w:val="0"/>
          <w:lang w:val="en-US"/>
        </w:rPr>
        <w:t xml:space="preserve"> </w:t>
      </w:r>
      <w:r>
        <w:rPr>
          <w:rStyle w:val="text"/>
          <w:i w:val="0"/>
          <w:iCs w:val="0"/>
          <w:sz w:val="26"/>
          <w:szCs w:val="26"/>
          <w:rtl w:val="0"/>
          <w:lang w:val="en-US"/>
        </w:rPr>
        <w:t>9; Proverbs 3:9)</w:t>
      </w:r>
      <w:r>
        <w:rPr>
          <w:rStyle w:val="text"/>
          <w:i w:val="0"/>
          <w:iCs w:val="0"/>
          <w:sz w:val="28"/>
          <w:szCs w:val="28"/>
          <w:rtl w:val="0"/>
          <w:lang w:val="en-US"/>
        </w:rPr>
        <w:t xml:space="preserve"> “</w:t>
      </w:r>
      <w:r>
        <w:rPr>
          <w:rStyle w:val="text"/>
          <w:i w:val="1"/>
          <w:iCs w:val="1"/>
          <w:sz w:val="24"/>
          <w:szCs w:val="24"/>
          <w:vertAlign w:val="superscript"/>
          <w:rtl w:val="0"/>
          <w:lang w:val="en-US"/>
        </w:rPr>
        <w:t>11</w:t>
      </w:r>
      <w:r>
        <w:rPr>
          <w:rStyle w:val="text"/>
          <w:i w:val="1"/>
          <w:iCs w:val="1"/>
          <w:sz w:val="24"/>
          <w:szCs w:val="24"/>
          <w:vertAlign w:val="superscript"/>
          <w:rtl w:val="0"/>
          <w:lang w:val="en-US"/>
        </w:rPr>
        <w:t> </w:t>
      </w:r>
      <w:r>
        <w:rPr>
          <w:rStyle w:val="text"/>
          <w:i w:val="1"/>
          <w:iCs w:val="1"/>
          <w:sz w:val="24"/>
          <w:szCs w:val="24"/>
          <w:rtl w:val="0"/>
          <w:lang w:val="en-US"/>
        </w:rPr>
        <w:t xml:space="preserve">And when they had come into the house, they saw the young Child with Mary His mother, and </w:t>
      </w:r>
      <w:r>
        <w:rPr>
          <w:rStyle w:val="text"/>
          <w:b w:val="1"/>
          <w:bCs w:val="1"/>
          <w:i w:val="1"/>
          <w:iCs w:val="1"/>
          <w:sz w:val="24"/>
          <w:szCs w:val="24"/>
          <w:rtl w:val="0"/>
          <w:lang w:val="en-US"/>
        </w:rPr>
        <w:t>fell down and worshiped Him</w:t>
      </w:r>
      <w:r>
        <w:rPr>
          <w:rStyle w:val="text"/>
          <w:i w:val="1"/>
          <w:iCs w:val="1"/>
          <w:sz w:val="24"/>
          <w:szCs w:val="24"/>
          <w:rtl w:val="0"/>
          <w:lang w:val="en-US"/>
        </w:rPr>
        <w:t xml:space="preserve">. And when they had </w:t>
      </w:r>
      <w:r>
        <w:rPr>
          <w:rStyle w:val="text"/>
          <w:b w:val="1"/>
          <w:bCs w:val="1"/>
          <w:i w:val="1"/>
          <w:iCs w:val="1"/>
          <w:sz w:val="24"/>
          <w:szCs w:val="24"/>
          <w:rtl w:val="0"/>
          <w:lang w:val="en-US"/>
        </w:rPr>
        <w:t>opened their treasures</w:t>
      </w:r>
      <w:r>
        <w:rPr>
          <w:rStyle w:val="text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Style w:val="text"/>
          <w:b w:val="1"/>
          <w:bCs w:val="1"/>
          <w:i w:val="1"/>
          <w:iCs w:val="1"/>
          <w:sz w:val="24"/>
          <w:szCs w:val="24"/>
          <w:rtl w:val="0"/>
          <w:lang w:val="en-US"/>
        </w:rPr>
        <w:t>they presented gifts to Him: gold, frankincense, and myrrh</w:t>
      </w:r>
      <w:r>
        <w:rPr>
          <w:rStyle w:val="text"/>
          <w:i w:val="1"/>
          <w:iCs w:val="1"/>
          <w:sz w:val="24"/>
          <w:szCs w:val="24"/>
          <w:rtl w:val="0"/>
          <w:lang w:val="en-US"/>
        </w:rPr>
        <w:t>.</w:t>
      </w:r>
      <w:r>
        <w:rPr>
          <w:rStyle w:val="tex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Style w:val="text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rStyle w:val="text"/>
          <w:b w:val="1"/>
          <w:bCs w:val="1"/>
          <w:i w:val="0"/>
          <w:iCs w:val="0"/>
          <w:sz w:val="28"/>
          <w:szCs w:val="28"/>
          <w:rtl w:val="0"/>
          <w:lang w:val="en-US"/>
        </w:rPr>
        <w:t>(Matthew 2:11)</w:t>
      </w:r>
    </w:p>
    <w:p>
      <w:pPr>
        <w:pStyle w:val="Body"/>
        <w:spacing w:after="0" w:line="192" w:lineRule="auto"/>
        <w:ind w:left="720" w:firstLine="0"/>
        <w:rPr>
          <w:sz w:val="16"/>
          <w:szCs w:val="16"/>
        </w:rPr>
      </w:pPr>
    </w:p>
    <w:p>
      <w:pPr>
        <w:pStyle w:val="Body"/>
        <w:spacing w:after="0" w:line="192" w:lineRule="auto"/>
        <w:ind w:left="720" w:firstLine="0"/>
        <w:jc w:val="both"/>
        <w:rPr>
          <w:rStyle w:val="text"/>
          <w:sz w:val="26"/>
          <w:szCs w:val="26"/>
        </w:rPr>
      </w:pPr>
      <w:r>
        <w:rPr>
          <w:rStyle w:val="text"/>
          <w:sz w:val="28"/>
          <w:szCs w:val="28"/>
          <w:rtl w:val="0"/>
          <w:lang w:val="en-US"/>
        </w:rPr>
        <w:t xml:space="preserve">Too often, worship is associated with singing (in particularly with a slow song) or as another activity in our church services.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Our worship to God should be through our daily commitment and devotion to Him</w:t>
      </w:r>
      <w:r>
        <w:rPr>
          <w:rStyle w:val="text"/>
          <w:sz w:val="28"/>
          <w:szCs w:val="28"/>
          <w:rtl w:val="0"/>
          <w:lang w:val="en-US"/>
        </w:rPr>
        <w:t xml:space="preserve"> as we strive to be more like Christ; by loving and serving others, denying our flesh (sinful nature), and by honoring and glorifying God in our mind, soul, and body.</w:t>
      </w:r>
      <w:r>
        <w:rPr>
          <w:rtl w:val="0"/>
          <w:lang w:val="de-DE"/>
        </w:rPr>
        <w:t xml:space="preserve">  </w:t>
      </w:r>
      <w:r>
        <w:rPr>
          <w:rStyle w:val="text"/>
          <w:sz w:val="26"/>
          <w:szCs w:val="26"/>
          <w:rtl w:val="0"/>
          <w:lang w:val="en-US"/>
        </w:rPr>
        <w:t>(I Corinthians 6:19, 20)</w:t>
      </w:r>
    </w:p>
    <w:p>
      <w:pPr>
        <w:pStyle w:val="List Paragraph"/>
        <w:numPr>
          <w:ilvl w:val="0"/>
          <w:numId w:val="28"/>
        </w:numPr>
        <w:bidi w:val="0"/>
        <w:spacing w:after="0" w:line="192" w:lineRule="auto"/>
        <w:ind w:right="0"/>
        <w:jc w:val="left"/>
        <w:rPr>
          <w:rStyle w:val="text"/>
          <w:b w:val="1"/>
          <w:bCs w:val="1"/>
          <w:sz w:val="32"/>
          <w:szCs w:val="32"/>
          <w:rtl w:val="0"/>
          <w:lang w:val="en-US"/>
        </w:rPr>
      </w:pPr>
      <w:r>
        <w:rPr>
          <w:rStyle w:val="text"/>
          <w:b w:val="1"/>
          <w:bCs w:val="1"/>
          <w:sz w:val="32"/>
          <w:szCs w:val="32"/>
          <w:rtl w:val="0"/>
          <w:lang w:val="en-US"/>
        </w:rPr>
        <w:t>Why Should We Praise And Worship God?</w:t>
      </w:r>
    </w:p>
    <w:p>
      <w:pPr>
        <w:pStyle w:val="List Paragraph"/>
        <w:spacing w:after="0" w:line="192" w:lineRule="auto"/>
        <w:ind w:left="1170" w:firstLine="0"/>
        <w:rPr>
          <w:b w:val="1"/>
          <w:bCs w:val="1"/>
          <w:sz w:val="12"/>
          <w:szCs w:val="12"/>
        </w:rPr>
      </w:pPr>
    </w:p>
    <w:p>
      <w:pPr>
        <w:pStyle w:val="List Paragraph"/>
        <w:numPr>
          <w:ilvl w:val="0"/>
          <w:numId w:val="30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We are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Commanded</w:t>
      </w:r>
      <w:r>
        <w:rPr>
          <w:rStyle w:val="text"/>
          <w:sz w:val="28"/>
          <w:szCs w:val="28"/>
          <w:rtl w:val="0"/>
          <w:lang w:val="en-US"/>
        </w:rPr>
        <w:t xml:space="preserve"> to praise and worship God; not out of some obligation or duty, but rather a love to be in God</w:t>
      </w:r>
      <w:r>
        <w:rPr>
          <w:rStyle w:val="text"/>
          <w:sz w:val="28"/>
          <w:szCs w:val="28"/>
          <w:rtl w:val="0"/>
          <w:lang w:val="en-US"/>
        </w:rPr>
        <w:t>’</w:t>
      </w:r>
      <w:r>
        <w:rPr>
          <w:rStyle w:val="text"/>
          <w:sz w:val="28"/>
          <w:szCs w:val="28"/>
          <w:rtl w:val="0"/>
          <w:lang w:val="en-US"/>
        </w:rPr>
        <w:t xml:space="preserve">s Presence. </w:t>
      </w:r>
      <w:r>
        <w:rPr>
          <w:rStyle w:val="text"/>
          <w:sz w:val="26"/>
          <w:szCs w:val="26"/>
          <w:rtl w:val="0"/>
          <w:lang w:val="en-US"/>
        </w:rPr>
        <w:t>(Exodus 34:14; Deuteronomy 10:20, 21; Psalms 95:1 - 6, 150:1 - 6; Matthew 4:8 -11; Luke 4:8)</w:t>
      </w:r>
    </w:p>
    <w:p>
      <w:pPr>
        <w:pStyle w:val="List Paragraph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numPr>
          <w:ilvl w:val="0"/>
          <w:numId w:val="30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b w:val="1"/>
          <w:bCs w:val="1"/>
          <w:sz w:val="28"/>
          <w:szCs w:val="28"/>
          <w:rtl w:val="0"/>
          <w:lang w:val="en-US"/>
        </w:rPr>
        <w:t>God is Worthy</w:t>
      </w:r>
      <w:r>
        <w:rPr>
          <w:rStyle w:val="text"/>
          <w:sz w:val="28"/>
          <w:szCs w:val="28"/>
          <w:rtl w:val="0"/>
          <w:lang w:val="en-US"/>
        </w:rPr>
        <w:t xml:space="preserve"> of our praise and worship; which must be focused upon the worthiness of God as the only Omnipotent, Omniscient, and Omnipresent God. For He alone is God! </w:t>
      </w:r>
      <w:r>
        <w:rPr>
          <w:rStyle w:val="text"/>
          <w:sz w:val="26"/>
          <w:szCs w:val="26"/>
          <w:rtl w:val="0"/>
          <w:lang w:val="en-US"/>
        </w:rPr>
        <w:t>(Psalms 18:1- 3, 86:8 - 10, 117:1, 2; Revelation 4:11; 5:12)</w:t>
      </w:r>
    </w:p>
    <w:p>
      <w:pPr>
        <w:pStyle w:val="Body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numPr>
          <w:ilvl w:val="0"/>
          <w:numId w:val="30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>Praise and worship are the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“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gate-passes</w:t>
      </w:r>
      <w:r>
        <w:rPr>
          <w:rStyle w:val="text"/>
          <w:sz w:val="28"/>
          <w:szCs w:val="28"/>
          <w:rtl w:val="0"/>
          <w:lang w:val="en-US"/>
        </w:rPr>
        <w:t xml:space="preserve">” </w:t>
      </w:r>
      <w:r>
        <w:rPr>
          <w:rStyle w:val="text"/>
          <w:sz w:val="28"/>
          <w:szCs w:val="28"/>
          <w:rtl w:val="0"/>
          <w:lang w:val="en-US"/>
        </w:rPr>
        <w:t xml:space="preserve">which allows us to enter the sacredness of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God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s Glory</w:t>
      </w:r>
      <w:r>
        <w:rPr>
          <w:rStyle w:val="text"/>
          <w:sz w:val="28"/>
          <w:szCs w:val="28"/>
          <w:rtl w:val="0"/>
          <w:lang w:val="en-US"/>
        </w:rPr>
        <w:t xml:space="preserve">. The psalmist writes, 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>“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>Enter into His gates with thanksgiving (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towdah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>), and into His courts with praise (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tehillah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>): be thankful (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yadah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>) unto Him, and bless (</w:t>
      </w:r>
      <w:r>
        <w:rPr>
          <w:rStyle w:val="text"/>
          <w:b w:val="1"/>
          <w:bCs w:val="1"/>
          <w:i w:val="1"/>
          <w:iCs w:val="1"/>
          <w:sz w:val="28"/>
          <w:szCs w:val="28"/>
          <w:rtl w:val="0"/>
          <w:lang w:val="en-US"/>
        </w:rPr>
        <w:t>barak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>) His Name.</w:t>
      </w:r>
      <w:r>
        <w:rPr>
          <w:rStyle w:val="text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(Psalms 100:4)</w:t>
      </w:r>
    </w:p>
    <w:p>
      <w:pPr>
        <w:pStyle w:val="List Paragraph"/>
        <w:spacing w:line="192" w:lineRule="auto"/>
        <w:ind w:left="1170" w:firstLine="0"/>
        <w:rPr>
          <w:sz w:val="12"/>
          <w:szCs w:val="12"/>
        </w:rPr>
      </w:pPr>
    </w:p>
    <w:p>
      <w:pPr>
        <w:pStyle w:val="List Paragraph"/>
        <w:spacing w:after="0" w:line="192" w:lineRule="auto"/>
        <w:ind w:left="1170" w:firstLine="0"/>
        <w:jc w:val="both"/>
        <w:rPr>
          <w:rStyle w:val="text"/>
          <w:b w:val="1"/>
          <w:bCs w:val="1"/>
          <w:sz w:val="28"/>
          <w:szCs w:val="28"/>
        </w:rPr>
      </w:pPr>
      <w:r>
        <w:rPr>
          <w:rStyle w:val="text"/>
          <w:sz w:val="28"/>
          <w:szCs w:val="28"/>
          <w:rtl w:val="0"/>
          <w:lang w:val="en-US"/>
        </w:rPr>
        <w:t xml:space="preserve">God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inhabits the praises of His people</w:t>
      </w:r>
      <w:r>
        <w:rPr>
          <w:rStyle w:val="text"/>
          <w:sz w:val="28"/>
          <w:szCs w:val="28"/>
          <w:rtl w:val="0"/>
          <w:lang w:val="en-US"/>
        </w:rPr>
        <w:t xml:space="preserve"> (Psalms 22:3). God dwells in the atmosphere of His praise.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Praise is a vehicle of faith which brings us into the Presence of God!  Our worship moves God and activates His Power! </w:t>
      </w:r>
    </w:p>
    <w:p>
      <w:pPr>
        <w:pStyle w:val="List Paragraph"/>
        <w:spacing w:after="0" w:line="192" w:lineRule="auto"/>
        <w:ind w:left="1170" w:firstLine="0"/>
        <w:jc w:val="both"/>
        <w:rPr>
          <w:sz w:val="10"/>
          <w:szCs w:val="10"/>
        </w:rPr>
      </w:pPr>
    </w:p>
    <w:p>
      <w:pPr>
        <w:pStyle w:val="List Paragraph"/>
        <w:numPr>
          <w:ilvl w:val="0"/>
          <w:numId w:val="31"/>
        </w:numPr>
        <w:bidi w:val="0"/>
        <w:spacing w:after="0" w:line="192" w:lineRule="auto"/>
        <w:ind w:right="0"/>
        <w:jc w:val="both"/>
        <w:rPr>
          <w:rStyle w:val="text"/>
          <w:sz w:val="26"/>
          <w:szCs w:val="26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>We are the temples of God</w:t>
      </w:r>
      <w:r>
        <w:rPr>
          <w:rStyle w:val="text"/>
          <w:sz w:val="28"/>
          <w:szCs w:val="28"/>
          <w:rtl w:val="0"/>
          <w:lang w:val="en-US"/>
        </w:rPr>
        <w:t>’</w:t>
      </w:r>
      <w:r>
        <w:rPr>
          <w:rStyle w:val="text"/>
          <w:sz w:val="28"/>
          <w:szCs w:val="28"/>
          <w:rtl w:val="0"/>
          <w:lang w:val="en-US"/>
        </w:rPr>
        <w:t xml:space="preserve">s Holy Spirit.  And like the OT temple, there is an outer court and inner court (that contained the Holy of Holies (Most Holy Place </w:t>
      </w:r>
      <w:r>
        <w:rPr>
          <w:rStyle w:val="text"/>
          <w:sz w:val="28"/>
          <w:szCs w:val="28"/>
          <w:rtl w:val="0"/>
          <w:lang w:val="en-US"/>
        </w:rPr>
        <w:t xml:space="preserve">– </w:t>
      </w:r>
      <w:r>
        <w:rPr>
          <w:rStyle w:val="text"/>
          <w:sz w:val="28"/>
          <w:szCs w:val="28"/>
          <w:rtl w:val="0"/>
          <w:lang w:val="en-US"/>
        </w:rPr>
        <w:t xml:space="preserve">the place where God dwells)).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Praise gets us into the outer court; while worship takes up beyond the veil into the Holy of Holies where God dwells</w:t>
      </w:r>
      <w:r>
        <w:rPr>
          <w:rStyle w:val="text"/>
          <w:sz w:val="28"/>
          <w:szCs w:val="28"/>
          <w:rtl w:val="0"/>
          <w:lang w:val="en-US"/>
        </w:rPr>
        <w:t xml:space="preserve">.  </w:t>
      </w:r>
      <w:r>
        <w:rPr>
          <w:rStyle w:val="text"/>
          <w:sz w:val="26"/>
          <w:szCs w:val="26"/>
          <w:rtl w:val="0"/>
          <w:lang w:val="en-US"/>
        </w:rPr>
        <w:t>(I Corinthians 3:16, 6:19;  II Corinthians 6:16 -18; Exodus 25; Exodus 26:31 - 37, 27:9 - 19, 40:1 - 38; I Kings 6:1  - 38)</w:t>
      </w:r>
    </w:p>
    <w:p>
      <w:pPr>
        <w:pStyle w:val="List Paragraph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numPr>
          <w:ilvl w:val="0"/>
          <w:numId w:val="30"/>
        </w:numPr>
        <w:bidi w:val="0"/>
        <w:spacing w:after="0" w:line="192" w:lineRule="auto"/>
        <w:ind w:right="0"/>
        <w:jc w:val="both"/>
        <w:rPr>
          <w:rStyle w:val="text"/>
          <w:sz w:val="28"/>
          <w:szCs w:val="28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Worship draws us into an (inner)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Intimacy</w:t>
      </w:r>
      <w:r>
        <w:rPr>
          <w:rStyle w:val="text"/>
          <w:sz w:val="28"/>
          <w:szCs w:val="28"/>
          <w:rtl w:val="0"/>
          <w:lang w:val="en-US"/>
        </w:rPr>
        <w:t xml:space="preserve"> with God. Worship flows from a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deep desire to love and fellowship with Him</w:t>
      </w:r>
      <w:r>
        <w:rPr>
          <w:rStyle w:val="text"/>
          <w:sz w:val="28"/>
          <w:szCs w:val="28"/>
          <w:rtl w:val="0"/>
          <w:lang w:val="en-US"/>
        </w:rPr>
        <w:t xml:space="preserve">.  Intimacy is found among those who share a covenant relationship (marriage).  A true marriage is a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deep intimate binding of two souls</w:t>
      </w:r>
      <w:r>
        <w:rPr>
          <w:rStyle w:val="text"/>
          <w:sz w:val="28"/>
          <w:szCs w:val="28"/>
          <w:rtl w:val="0"/>
          <w:lang w:val="en-US"/>
        </w:rPr>
        <w:t xml:space="preserve">; where more than a physical union occurs, but rather a union of one spirit where thoughts, emotions, and secrets are shared. God wants to have an intimate relationship with us. God invites us to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commune with Him</w:t>
      </w:r>
      <w:r>
        <w:rPr>
          <w:rStyle w:val="text"/>
          <w:sz w:val="28"/>
          <w:szCs w:val="28"/>
          <w:rtl w:val="0"/>
          <w:lang w:val="en-US"/>
        </w:rPr>
        <w:t xml:space="preserve"> and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truly know Him</w:t>
      </w:r>
      <w:r>
        <w:rPr>
          <w:rStyle w:val="text"/>
          <w:sz w:val="28"/>
          <w:szCs w:val="28"/>
          <w:rtl w:val="0"/>
          <w:lang w:val="en-US"/>
        </w:rPr>
        <w:t xml:space="preserve">. </w:t>
      </w:r>
    </w:p>
    <w:p>
      <w:pPr>
        <w:pStyle w:val="List Paragraph"/>
        <w:spacing w:line="192" w:lineRule="auto"/>
        <w:ind w:left="1170" w:firstLine="0"/>
        <w:rPr>
          <w:sz w:val="12"/>
          <w:szCs w:val="12"/>
        </w:rPr>
      </w:pPr>
    </w:p>
    <w:p>
      <w:pPr>
        <w:pStyle w:val="List Paragraph"/>
        <w:spacing w:after="0" w:line="192" w:lineRule="auto"/>
        <w:ind w:left="1170" w:firstLine="0"/>
        <w:jc w:val="both"/>
        <w:rPr>
          <w:rStyle w:val="text"/>
          <w:sz w:val="28"/>
          <w:szCs w:val="28"/>
        </w:rPr>
      </w:pP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It is through this intimacy with God that we invite the Holy Spirit to speak to us, convict us, comfort and strengthen us. </w:t>
      </w:r>
      <w:r>
        <w:rPr>
          <w:rStyle w:val="text"/>
          <w:sz w:val="28"/>
          <w:szCs w:val="28"/>
          <w:rtl w:val="0"/>
          <w:lang w:val="en-US"/>
        </w:rPr>
        <w:t xml:space="preserve">Through worship, we realign our priorities with God's and acknowledge Him as Lord of our lives.  </w:t>
      </w:r>
      <w:r>
        <w:rPr>
          <w:rStyle w:val="text"/>
          <w:sz w:val="26"/>
          <w:szCs w:val="26"/>
          <w:rtl w:val="0"/>
          <w:lang w:val="en-US"/>
        </w:rPr>
        <w:t>(Genesis 2:23, 24; Jeremiah 3:14; Isaiah 57:15; James 4:5 -10; Ephesians 5:25 - 32; Revelation 3:20)</w:t>
      </w:r>
      <w:r>
        <w:rPr>
          <w:rStyle w:val="text"/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numPr>
          <w:ilvl w:val="0"/>
          <w:numId w:val="31"/>
        </w:numPr>
        <w:bidi w:val="0"/>
        <w:spacing w:after="0" w:line="192" w:lineRule="auto"/>
        <w:ind w:right="0"/>
        <w:jc w:val="both"/>
        <w:rPr>
          <w:rStyle w:val="text"/>
          <w:sz w:val="26"/>
          <w:szCs w:val="26"/>
          <w:rtl w:val="0"/>
          <w:lang w:val="en-US"/>
        </w:rPr>
      </w:pPr>
      <w:r>
        <w:rPr>
          <w:rStyle w:val="text"/>
          <w:sz w:val="28"/>
          <w:szCs w:val="28"/>
          <w:rtl w:val="0"/>
          <w:lang w:val="en-US"/>
        </w:rPr>
        <w:t xml:space="preserve">Praise and Worship are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weapons of warfare against the enemy</w:t>
      </w:r>
      <w:r>
        <w:rPr>
          <w:rStyle w:val="text"/>
          <w:sz w:val="28"/>
          <w:szCs w:val="28"/>
          <w:rtl w:val="0"/>
          <w:lang w:val="en-US"/>
        </w:rPr>
        <w:t>. An atmosphere filled with sincere praise and worship causes the Presence of God to arise and the enemy to scatter. No evil or no flesh can dwell (to long) in God</w:t>
      </w:r>
      <w:r>
        <w:rPr>
          <w:rStyle w:val="text"/>
          <w:sz w:val="28"/>
          <w:szCs w:val="28"/>
          <w:rtl w:val="0"/>
          <w:lang w:val="en-US"/>
        </w:rPr>
        <w:t>’</w:t>
      </w:r>
      <w:r>
        <w:rPr>
          <w:rStyle w:val="text"/>
          <w:sz w:val="28"/>
          <w:szCs w:val="28"/>
          <w:rtl w:val="0"/>
          <w:lang w:val="en-US"/>
        </w:rPr>
        <w:t xml:space="preserve">s Presence.  </w:t>
      </w:r>
      <w:r>
        <w:rPr>
          <w:rStyle w:val="text"/>
          <w:sz w:val="26"/>
          <w:szCs w:val="26"/>
          <w:rtl w:val="0"/>
          <w:lang w:val="en-US"/>
        </w:rPr>
        <w:t>(Psalm 68:1</w:t>
      </w:r>
      <w:r>
        <w:rPr>
          <w:rStyle w:val="text"/>
          <w:sz w:val="8"/>
          <w:szCs w:val="8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- 4;</w:t>
      </w:r>
    </w:p>
    <w:p>
      <w:pPr>
        <w:pStyle w:val="List Paragraph"/>
        <w:spacing w:after="0" w:line="192" w:lineRule="auto"/>
        <w:ind w:left="1170" w:firstLine="0"/>
        <w:jc w:val="both"/>
        <w:rPr>
          <w:rStyle w:val="text"/>
          <w:sz w:val="26"/>
          <w:szCs w:val="26"/>
        </w:rPr>
      </w:pPr>
      <w:r>
        <w:rPr>
          <w:rStyle w:val="text"/>
          <w:sz w:val="26"/>
          <w:szCs w:val="26"/>
          <w:rtl w:val="0"/>
          <w:lang w:val="en-US"/>
        </w:rPr>
        <w:t>I Corinthians 1:29)</w:t>
      </w:r>
    </w:p>
    <w:p>
      <w:pPr>
        <w:pStyle w:val="List Paragraph"/>
        <w:spacing w:after="0" w:line="192" w:lineRule="auto"/>
        <w:ind w:left="1170" w:firstLine="0"/>
        <w:jc w:val="both"/>
        <w:rPr>
          <w:sz w:val="12"/>
          <w:szCs w:val="12"/>
        </w:rPr>
      </w:pPr>
    </w:p>
    <w:p>
      <w:pPr>
        <w:pStyle w:val="List Paragraph"/>
        <w:spacing w:after="0" w:line="192" w:lineRule="auto"/>
        <w:ind w:left="1170" w:firstLine="0"/>
        <w:jc w:val="both"/>
        <w:rPr>
          <w:rStyle w:val="text"/>
          <w:sz w:val="28"/>
          <w:szCs w:val="28"/>
        </w:rPr>
      </w:pPr>
      <w:r>
        <w:rPr>
          <w:rStyle w:val="text"/>
          <w:sz w:val="28"/>
          <w:szCs w:val="28"/>
          <w:rtl w:val="0"/>
          <w:lang w:val="en-US"/>
        </w:rPr>
        <w:t xml:space="preserve">When the enemies of the children of Israel came against them and King Jehoshophat,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>they praised (Judah) and worshiped God invoking His Presence</w:t>
      </w:r>
      <w:r>
        <w:rPr>
          <w:rStyle w:val="text"/>
          <w:sz w:val="28"/>
          <w:szCs w:val="28"/>
          <w:rtl w:val="0"/>
          <w:lang w:val="en-US"/>
        </w:rPr>
        <w:t xml:space="preserve">. God moved on their behave setting up ambushes against their enemies.  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There is Power in Your Praise and a War Cry </w:t>
      </w:r>
      <w:r>
        <w:rPr>
          <w:rStyle w:val="text"/>
          <w:sz w:val="28"/>
          <w:szCs w:val="28"/>
          <w:rtl w:val="0"/>
          <w:lang w:val="en-US"/>
        </w:rPr>
        <w:t>(warfare)</w:t>
      </w:r>
      <w:r>
        <w:rPr>
          <w:rStyle w:val="text"/>
          <w:b w:val="1"/>
          <w:bCs w:val="1"/>
          <w:sz w:val="28"/>
          <w:szCs w:val="28"/>
          <w:rtl w:val="0"/>
          <w:lang w:val="en-US"/>
        </w:rPr>
        <w:t xml:space="preserve"> in Your Worship!  </w:t>
      </w:r>
      <w:r>
        <w:rPr>
          <w:rStyle w:val="text"/>
          <w:sz w:val="26"/>
          <w:szCs w:val="26"/>
          <w:rtl w:val="0"/>
          <w:lang w:val="en-US"/>
        </w:rPr>
        <w:t>(II Chronicles 20:14</w:t>
      </w:r>
      <w:r>
        <w:rPr>
          <w:rStyle w:val="text"/>
          <w:sz w:val="12"/>
          <w:szCs w:val="12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-</w:t>
      </w:r>
      <w:r>
        <w:rPr>
          <w:rStyle w:val="text"/>
          <w:sz w:val="10"/>
          <w:szCs w:val="10"/>
          <w:rtl w:val="0"/>
          <w:lang w:val="en-US"/>
        </w:rPr>
        <w:t xml:space="preserve"> </w:t>
      </w:r>
      <w:r>
        <w:rPr>
          <w:rStyle w:val="text"/>
          <w:sz w:val="26"/>
          <w:szCs w:val="26"/>
          <w:rtl w:val="0"/>
          <w:lang w:val="en-US"/>
        </w:rPr>
        <w:t>22)</w:t>
      </w:r>
      <w:r>
        <w:rPr>
          <w:rStyle w:val="text"/>
          <w:b w:val="1"/>
          <w:bCs w:val="1"/>
          <w:sz w:val="26"/>
          <w:szCs w:val="26"/>
          <w:rtl w:val="0"/>
          <w:lang w:val="en-US"/>
        </w:rPr>
        <w:t xml:space="preserve">  </w:t>
      </w:r>
    </w:p>
    <w:p>
      <w:pPr>
        <w:pStyle w:val="List Paragraph"/>
        <w:spacing w:after="0" w:line="192" w:lineRule="auto"/>
        <w:ind w:left="810" w:firstLine="0"/>
        <w:rPr>
          <w:b w:val="1"/>
          <w:bCs w:val="1"/>
          <w:sz w:val="32"/>
          <w:szCs w:val="32"/>
        </w:rPr>
      </w:pPr>
    </w:p>
    <w:p>
      <w:pPr>
        <w:pStyle w:val="Body"/>
        <w:spacing w:after="0" w:line="192" w:lineRule="auto"/>
        <w:rPr>
          <w:sz w:val="36"/>
          <w:szCs w:val="36"/>
        </w:rPr>
      </w:pPr>
    </w:p>
    <w:p>
      <w:pPr>
        <w:pStyle w:val="Body"/>
        <w:spacing w:after="0" w:line="192" w:lineRule="auto"/>
        <w:rPr>
          <w:sz w:val="36"/>
          <w:szCs w:val="36"/>
        </w:rPr>
      </w:pPr>
    </w:p>
    <w:p>
      <w:pPr>
        <w:pStyle w:val="Body"/>
        <w:spacing w:after="0" w:line="192" w:lineRule="auto"/>
        <w:rPr>
          <w:rStyle w:val="text"/>
          <w:sz w:val="36"/>
          <w:szCs w:val="36"/>
        </w:rPr>
      </w:pPr>
      <w:r>
        <w:rPr>
          <w:rStyle w:val="text"/>
          <w:sz w:val="36"/>
          <w:szCs w:val="36"/>
          <w:rtl w:val="0"/>
          <w:lang w:val="de-DE"/>
        </w:rPr>
        <w:t>Notes:</w:t>
      </w:r>
    </w:p>
    <w:p>
      <w:pPr>
        <w:pStyle w:val="Body"/>
        <w:spacing w:after="0" w:line="192" w:lineRule="auto"/>
        <w:rPr>
          <w:sz w:val="16"/>
          <w:szCs w:val="16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16"/>
          <w:szCs w:val="16"/>
        </w:rPr>
      </w:pPr>
    </w:p>
    <w:p>
      <w:pPr>
        <w:pStyle w:val="Body"/>
        <w:spacing w:after="0" w:line="192" w:lineRule="auto"/>
        <w:rPr>
          <w:sz w:val="32"/>
          <w:szCs w:val="32"/>
        </w:rPr>
      </w:pPr>
    </w:p>
    <w:p>
      <w:pPr>
        <w:pStyle w:val="Body"/>
        <w:spacing w:after="0" w:line="192" w:lineRule="auto"/>
        <w:rPr>
          <w:rStyle w:val="text"/>
          <w:sz w:val="36"/>
          <w:szCs w:val="36"/>
        </w:rPr>
      </w:pPr>
      <w:r>
        <w:rPr>
          <w:rStyle w:val="text"/>
          <w:sz w:val="36"/>
          <w:szCs w:val="36"/>
          <w:rtl w:val="0"/>
          <w:lang w:val="it-IT"/>
        </w:rPr>
        <w:t>Questions:</w:t>
      </w:r>
    </w:p>
    <w:p>
      <w:pPr>
        <w:pStyle w:val="Body"/>
        <w:spacing w:after="0" w:line="192" w:lineRule="auto"/>
        <w:rPr>
          <w:sz w:val="16"/>
          <w:szCs w:val="16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  <w:rPr>
          <w:rStyle w:val="text"/>
          <w:sz w:val="40"/>
          <w:szCs w:val="40"/>
        </w:rPr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p>
      <w:pPr>
        <w:pStyle w:val="Body"/>
        <w:spacing w:after="0" w:line="192" w:lineRule="auto"/>
        <w:rPr>
          <w:sz w:val="20"/>
          <w:szCs w:val="20"/>
        </w:rPr>
      </w:pPr>
    </w:p>
    <w:p>
      <w:pPr>
        <w:pStyle w:val="Body"/>
        <w:spacing w:after="0" w:line="192" w:lineRule="auto"/>
      </w:pPr>
      <w:r>
        <w:rPr>
          <w:rStyle w:val="text"/>
          <w:sz w:val="40"/>
          <w:szCs w:val="40"/>
          <w:rtl w:val="0"/>
          <w:lang w:val="en-US"/>
        </w:rPr>
        <w:t>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81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0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1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7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7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9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189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6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33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5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7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9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2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9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5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7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9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upperLetter"/>
      <w:suff w:val="tab"/>
      <w:lvlText w:val="%1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1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7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7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9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upperLetter"/>
      <w:suff w:val="tab"/>
      <w:lvlText w:val="%1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1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7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158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30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3014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74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46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174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0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62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334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147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9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931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3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35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91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9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51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51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150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22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9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6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38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11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82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54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7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153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25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970" w:hanging="29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9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4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130" w:hanging="29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85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57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90" w:hanging="29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1"/>
        <w:numFmt w:val="lowerLetter"/>
        <w:suff w:val="tab"/>
        <w:lvlText w:val="%1."/>
        <w:lvlJc w:val="left"/>
        <w:pPr>
          <w:ind w:left="181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53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3271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97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69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431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613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85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591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2"/>
    </w:lvlOverride>
  </w:num>
  <w:num w:numId="15">
    <w:abstractNumId w:val="9"/>
  </w:num>
  <w:num w:numId="16">
    <w:abstractNumId w:val="8"/>
  </w:num>
  <w:num w:numId="17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145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7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911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1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33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71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7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9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31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153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25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970" w:hanging="29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9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4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130" w:hanging="29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85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57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90" w:hanging="29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2"/>
    </w:lvlOverride>
  </w:num>
  <w:num w:numId="20">
    <w:abstractNumId w:val="11"/>
  </w:num>
  <w:num w:numId="21">
    <w:abstractNumId w:val="10"/>
  </w:num>
  <w:num w:numId="22">
    <w:abstractNumId w:val="10"/>
    <w:lvlOverride w:ilvl="0">
      <w:lvl w:ilvl="0">
        <w:start w:val="1"/>
        <w:numFmt w:val="upperLetter"/>
        <w:suff w:val="tab"/>
        <w:lvlText w:val="%1."/>
        <w:lvlJc w:val="left"/>
        <w:pPr>
          <w:ind w:left="964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84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2480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24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44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4640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84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004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800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0"/>
    <w:lvlOverride w:ilvl="0">
      <w:lvl w:ilvl="0">
        <w:start w:val="1"/>
        <w:numFmt w:val="upperLetter"/>
        <w:suff w:val="tab"/>
        <w:lvlText w:val="%1."/>
        <w:lvlJc w:val="left"/>
        <w:pPr>
          <w:ind w:left="114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6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9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30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2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6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8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91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  <w:lvlOverride w:ilvl="0">
      <w:lvl w:ilvl="0">
        <w:start w:val="1"/>
        <w:numFmt w:val="upperLetter"/>
        <w:suff w:val="tab"/>
        <w:lvlText w:val="%1."/>
        <w:lvlJc w:val="left"/>
        <w:pPr>
          <w:ind w:left="127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99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702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43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15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862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59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31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022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</w:num>
  <w:num w:numId="26">
    <w:abstractNumId w:val="12"/>
  </w:num>
  <w:num w:numId="27">
    <w:abstractNumId w:val="10"/>
    <w:lvlOverride w:ilvl="0">
      <w:startOverride w:val="7"/>
      <w:lvl w:ilvl="0">
        <w:start w:val="7"/>
        <w:numFmt w:val="upperLetter"/>
        <w:suff w:val="tab"/>
        <w:lvlText w:val="%1."/>
        <w:lvlJc w:val="left"/>
        <w:pPr>
          <w:ind w:left="1221" w:hanging="41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941" w:hanging="41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657" w:hanging="37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381" w:hanging="41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101" w:hanging="41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817" w:hanging="37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541" w:hanging="41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261" w:hanging="41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977" w:hanging="37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startOverride w:val="3"/>
    </w:lvlOverride>
  </w:num>
  <w:num w:numId="29">
    <w:abstractNumId w:val="15"/>
  </w:num>
  <w:num w:numId="30">
    <w:abstractNumId w:val="14"/>
  </w:num>
  <w:num w:numId="31">
    <w:abstractNumId w:val="14"/>
    <w:lvlOverride w:ilvl="0">
      <w:lvl w:ilvl="0">
        <w:start w:val="1"/>
        <w:numFmt w:val="upperLetter"/>
        <w:suff w:val="tab"/>
        <w:lvlText w:val="%1."/>
        <w:lvlJc w:val="left"/>
        <w:pPr>
          <w:ind w:left="114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6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9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30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2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6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8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91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text">
    <w:name w:val="text"/>
    <w:rPr>
      <w:lang w:val="en-US"/>
    </w:rPr>
  </w:style>
  <w:style w:type="paragraph" w:styleId="verse">
    <w:name w:val="verse"/>
    <w:next w:val="ver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Imported Style 5">
    <w:name w:val="Imported Style 5"/>
    <w:pPr>
      <w:numPr>
        <w:numId w:val="15"/>
      </w:numPr>
    </w:pPr>
  </w:style>
  <w:style w:type="numbering" w:styleId="Imported Style 6">
    <w:name w:val="Imported Style 6"/>
    <w:pPr>
      <w:numPr>
        <w:numId w:val="20"/>
      </w:numPr>
    </w:pPr>
  </w:style>
  <w:style w:type="numbering" w:styleId="Imported Style 7">
    <w:name w:val="Imported Style 7"/>
    <w:pPr>
      <w:numPr>
        <w:numId w:val="25"/>
      </w:numPr>
    </w:pPr>
  </w:style>
  <w:style w:type="numbering" w:styleId="Imported Style 8">
    <w:name w:val="Imported Style 8"/>
    <w:pPr>
      <w:numPr>
        <w:numId w:val="2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